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5A0A8">
      <w:pPr>
        <w:keepNext w:val="0"/>
        <w:keepLines w:val="0"/>
        <w:pageBreakBefore w:val="0"/>
        <w:numPr>
          <w:ilvl w:val="0"/>
          <w:numId w:val="0"/>
        </w:numPr>
        <w:kinsoku/>
        <w:wordWrap/>
        <w:overflowPunct/>
        <w:topLinePunct w:val="0"/>
        <w:autoSpaceDE/>
        <w:autoSpaceDN/>
        <w:bidi w:val="0"/>
        <w:adjustRightInd/>
        <w:snapToGrid/>
        <w:spacing w:line="560" w:lineRule="exact"/>
        <w:ind w:left="1760" w:hanging="1760" w:hangingChars="400"/>
        <w:jc w:val="both"/>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四川省政府政务服务和公共资源交易服务中心进场交易告知书</w:t>
      </w:r>
    </w:p>
    <w:p w14:paraId="3AF9D525">
      <w:pPr>
        <w:pStyle w:val="3"/>
        <w:keepNext w:val="0"/>
        <w:keepLines w:val="0"/>
        <w:pageBreakBefore w:val="0"/>
        <w:kinsoku/>
        <w:wordWrap/>
        <w:overflowPunct/>
        <w:topLinePunct w:val="0"/>
        <w:autoSpaceDE/>
        <w:autoSpaceDN/>
        <w:bidi w:val="0"/>
        <w:snapToGrid/>
        <w:spacing w:line="560" w:lineRule="exact"/>
        <w:textAlignment w:val="auto"/>
        <w:rPr>
          <w:rFonts w:hint="eastAsia" w:ascii="黑体" w:hAnsi="黑体" w:eastAsia="黑体" w:cs="黑体"/>
          <w:color w:val="auto"/>
          <w:sz w:val="32"/>
          <w:szCs w:val="32"/>
          <w:lang w:val="en-US" w:eastAsia="zh-CN"/>
        </w:rPr>
      </w:pPr>
    </w:p>
    <w:p w14:paraId="0A4BF097">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各招标人（招标代理机构）：</w:t>
      </w:r>
    </w:p>
    <w:p w14:paraId="0C98BE6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欢迎进入四川省政府政务服务和公共资源交易服务中心组织实施交易活动。为确保交易活动规范有序、公平公正开展，我们将交易各环节注意事项告知如下，请仔细阅读，并在阅读后点击“已知晓，同意按告知书内容进行后续操作”。</w:t>
      </w:r>
    </w:p>
    <w:p w14:paraId="23455A8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注册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请</w:t>
      </w:r>
      <w:r>
        <w:rPr>
          <w:rFonts w:hint="eastAsia" w:ascii="仿宋" w:hAnsi="仿宋" w:eastAsia="仿宋" w:cs="仿宋"/>
          <w:color w:val="auto"/>
          <w:sz w:val="32"/>
          <w:szCs w:val="32"/>
        </w:rPr>
        <w:t>按</w:t>
      </w:r>
      <w:r>
        <w:rPr>
          <w:rFonts w:hint="eastAsia" w:ascii="仿宋" w:hAnsi="仿宋" w:eastAsia="仿宋" w:cs="仿宋"/>
          <w:color w:val="auto"/>
          <w:sz w:val="32"/>
          <w:szCs w:val="32"/>
          <w:lang w:val="en-US" w:eastAsia="zh-CN"/>
        </w:rPr>
        <w:t>交易</w:t>
      </w:r>
      <w:r>
        <w:rPr>
          <w:rFonts w:hint="eastAsia" w:ascii="仿宋" w:hAnsi="仿宋" w:eastAsia="仿宋" w:cs="仿宋"/>
          <w:color w:val="auto"/>
          <w:sz w:val="32"/>
          <w:szCs w:val="32"/>
        </w:rPr>
        <w:t>系统指引完整准确填写项目的基本</w:t>
      </w:r>
      <w:r>
        <w:rPr>
          <w:rFonts w:hint="eastAsia" w:ascii="仿宋" w:hAnsi="仿宋" w:eastAsia="仿宋" w:cs="仿宋"/>
          <w:color w:val="auto"/>
          <w:sz w:val="32"/>
          <w:szCs w:val="32"/>
          <w:lang w:val="en-US" w:eastAsia="zh-CN"/>
        </w:rPr>
        <w:t>信息。</w:t>
      </w:r>
      <w:r>
        <w:rPr>
          <w:rFonts w:hint="eastAsia" w:ascii="仿宋" w:hAnsi="仿宋" w:eastAsia="仿宋" w:cs="仿宋"/>
          <w:b w:val="0"/>
          <w:bCs w:val="0"/>
          <w:color w:val="auto"/>
          <w:sz w:val="32"/>
          <w:szCs w:val="32"/>
          <w:lang w:val="en-US" w:eastAsia="zh-CN"/>
        </w:rPr>
        <w:t>交易系统有相应电子招标标准文件的项目，均应开展电子标。若因特殊原因无法开展电子标，请项目业主请示监管部门后提供不能开展电子标原因的情况说明。</w:t>
      </w:r>
    </w:p>
    <w:p w14:paraId="600DBB75">
      <w:pPr>
        <w:pStyle w:val="4"/>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kern w:val="2"/>
          <w:sz w:val="32"/>
          <w:szCs w:val="32"/>
          <w:lang w:eastAsia="zh-CN"/>
        </w:rPr>
        <w:t>（</w:t>
      </w:r>
      <w:r>
        <w:rPr>
          <w:rFonts w:hint="eastAsia" w:ascii="黑体" w:hAnsi="黑体" w:eastAsia="黑体" w:cs="黑体"/>
          <w:color w:val="auto"/>
          <w:kern w:val="2"/>
          <w:sz w:val="32"/>
          <w:szCs w:val="32"/>
          <w:lang w:val="en-US" w:eastAsia="zh-CN"/>
        </w:rPr>
        <w:t>二</w:t>
      </w:r>
      <w:r>
        <w:rPr>
          <w:rFonts w:hint="eastAsia" w:ascii="黑体" w:hAnsi="黑体" w:eastAsia="黑体" w:cs="黑体"/>
          <w:color w:val="auto"/>
          <w:kern w:val="2"/>
          <w:sz w:val="32"/>
          <w:szCs w:val="32"/>
          <w:lang w:eastAsia="zh-CN"/>
        </w:rPr>
        <w:t>）</w:t>
      </w:r>
      <w:r>
        <w:rPr>
          <w:rFonts w:hint="eastAsia" w:ascii="黑体" w:hAnsi="黑体" w:eastAsia="黑体" w:cs="黑体"/>
          <w:color w:val="auto"/>
          <w:kern w:val="2"/>
          <w:sz w:val="32"/>
          <w:szCs w:val="32"/>
        </w:rPr>
        <w:t>场地</w:t>
      </w:r>
      <w:r>
        <w:rPr>
          <w:rFonts w:hint="eastAsia" w:ascii="黑体" w:hAnsi="黑体" w:eastAsia="黑体" w:cs="黑体"/>
          <w:color w:val="auto"/>
          <w:kern w:val="2"/>
          <w:sz w:val="32"/>
          <w:szCs w:val="32"/>
          <w:lang w:val="en-US" w:eastAsia="zh-CN"/>
        </w:rPr>
        <w:t>预约</w:t>
      </w:r>
      <w:r>
        <w:rPr>
          <w:rFonts w:hint="eastAsia" w:ascii="黑体" w:hAnsi="黑体" w:eastAsia="黑体" w:cs="黑体"/>
          <w:color w:val="auto"/>
          <w:kern w:val="2"/>
          <w:sz w:val="32"/>
          <w:szCs w:val="32"/>
        </w:rPr>
        <w:t>。</w:t>
      </w:r>
      <w:r>
        <w:rPr>
          <w:rFonts w:hint="eastAsia" w:ascii="仿宋" w:hAnsi="仿宋" w:eastAsia="仿宋" w:cs="仿宋"/>
          <w:b w:val="0"/>
          <w:bCs w:val="0"/>
          <w:color w:val="auto"/>
          <w:kern w:val="2"/>
          <w:sz w:val="32"/>
          <w:szCs w:val="32"/>
          <w:lang w:val="en-US" w:eastAsia="zh-CN"/>
        </w:rPr>
        <w:t>完成注册的项目</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应先</w:t>
      </w:r>
      <w:r>
        <w:rPr>
          <w:rFonts w:hint="eastAsia" w:ascii="仿宋" w:hAnsi="仿宋" w:eastAsia="仿宋" w:cs="仿宋"/>
          <w:b w:val="0"/>
          <w:bCs w:val="0"/>
          <w:color w:val="auto"/>
          <w:sz w:val="32"/>
          <w:szCs w:val="32"/>
        </w:rPr>
        <w:t>按照法律法规的规定预约交易（开</w:t>
      </w:r>
      <w:r>
        <w:rPr>
          <w:rFonts w:hint="eastAsia" w:ascii="仿宋" w:hAnsi="仿宋" w:eastAsia="仿宋" w:cs="仿宋"/>
          <w:color w:val="auto"/>
          <w:sz w:val="32"/>
          <w:szCs w:val="32"/>
        </w:rPr>
        <w:t>标、评标、拍卖等）时间，</w:t>
      </w:r>
      <w:r>
        <w:rPr>
          <w:rFonts w:hint="eastAsia" w:ascii="仿宋" w:hAnsi="仿宋" w:eastAsia="仿宋" w:cs="仿宋"/>
          <w:color w:val="auto"/>
          <w:sz w:val="32"/>
          <w:szCs w:val="32"/>
          <w:lang w:val="en-US" w:eastAsia="zh-CN"/>
        </w:rPr>
        <w:t>预约场地时需</w:t>
      </w:r>
      <w:r>
        <w:rPr>
          <w:rFonts w:hint="eastAsia" w:ascii="仿宋" w:hAnsi="仿宋" w:eastAsia="仿宋" w:cs="仿宋"/>
          <w:color w:val="auto"/>
          <w:sz w:val="32"/>
          <w:szCs w:val="32"/>
        </w:rPr>
        <w:t>上传</w:t>
      </w:r>
      <w:r>
        <w:rPr>
          <w:rFonts w:hint="eastAsia" w:ascii="仿宋" w:hAnsi="仿宋" w:eastAsia="仿宋" w:cs="仿宋"/>
          <w:color w:val="auto"/>
          <w:sz w:val="32"/>
          <w:szCs w:val="32"/>
          <w:lang w:val="en-US" w:eastAsia="zh-CN"/>
        </w:rPr>
        <w:t>立项批复、</w:t>
      </w:r>
      <w:r>
        <w:rPr>
          <w:rFonts w:hint="eastAsia" w:ascii="仿宋" w:hAnsi="仿宋" w:eastAsia="仿宋" w:cs="仿宋"/>
          <w:color w:val="auto"/>
          <w:sz w:val="32"/>
          <w:szCs w:val="32"/>
        </w:rPr>
        <w:t>代理合同（自行招标的除外）、招标文件</w:t>
      </w:r>
      <w:r>
        <w:rPr>
          <w:rFonts w:hint="eastAsia" w:ascii="仿宋" w:hAnsi="仿宋" w:eastAsia="仿宋" w:cs="仿宋"/>
          <w:color w:val="auto"/>
          <w:sz w:val="32"/>
          <w:szCs w:val="32"/>
          <w:lang w:val="en-US" w:eastAsia="zh-CN"/>
        </w:rPr>
        <w:t>等材料。申请进场项目还需提供进场申请函及受理回执。</w:t>
      </w:r>
      <w:r>
        <w:rPr>
          <w:rFonts w:hint="eastAsia" w:ascii="仿宋" w:hAnsi="仿宋" w:eastAsia="仿宋" w:cs="仿宋"/>
          <w:color w:val="auto"/>
          <w:kern w:val="2"/>
          <w:sz w:val="32"/>
          <w:szCs w:val="32"/>
          <w:lang w:val="en-US" w:eastAsia="zh-CN" w:bidi="ar-SA"/>
        </w:rPr>
        <w:t>能预判需隔夜评标的，提交“隔夜评标申请函”。场地预约通过后方能发布交易信息。</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交易时间</w:t>
      </w:r>
      <w:r>
        <w:rPr>
          <w:rFonts w:hint="eastAsia" w:ascii="仿宋" w:hAnsi="仿宋" w:eastAsia="仿宋" w:cs="仿宋"/>
          <w:color w:val="auto"/>
          <w:sz w:val="32"/>
          <w:szCs w:val="32"/>
        </w:rPr>
        <w:t>发生变更的，先进行场地变更，通过后，再发补遗</w:t>
      </w:r>
      <w:r>
        <w:rPr>
          <w:rFonts w:hint="eastAsia" w:ascii="仿宋" w:hAnsi="仿宋" w:eastAsia="仿宋" w:cs="仿宋"/>
          <w:color w:val="auto"/>
          <w:sz w:val="32"/>
          <w:szCs w:val="32"/>
          <w:lang w:val="en-US" w:eastAsia="zh-CN"/>
        </w:rPr>
        <w:t>或澄清</w:t>
      </w:r>
      <w:r>
        <w:rPr>
          <w:rFonts w:hint="eastAsia" w:ascii="仿宋" w:hAnsi="仿宋" w:eastAsia="仿宋" w:cs="仿宋"/>
          <w:color w:val="auto"/>
          <w:sz w:val="32"/>
          <w:szCs w:val="32"/>
        </w:rPr>
        <w:t>。</w:t>
      </w:r>
    </w:p>
    <w:p w14:paraId="3178DE9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（三）交易信息发布。</w:t>
      </w:r>
    </w:p>
    <w:p w14:paraId="6162F81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b w:val="0"/>
          <w:bCs w:val="0"/>
          <w:color w:val="auto"/>
          <w:sz w:val="32"/>
          <w:szCs w:val="32"/>
          <w:lang w:val="en-US" w:eastAsia="zh-CN"/>
        </w:rPr>
        <w:t>1.交易信息公告、招标文件发布</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完成场地</w:t>
      </w:r>
      <w:r>
        <w:rPr>
          <w:rFonts w:hint="eastAsia" w:ascii="仿宋" w:hAnsi="仿宋" w:eastAsia="仿宋" w:cs="仿宋"/>
          <w:b w:val="0"/>
          <w:bCs w:val="0"/>
          <w:color w:val="auto"/>
          <w:sz w:val="32"/>
          <w:szCs w:val="32"/>
          <w:lang w:val="en-US" w:eastAsia="zh-CN"/>
        </w:rPr>
        <w:t>预约</w:t>
      </w:r>
      <w:r>
        <w:rPr>
          <w:rFonts w:hint="eastAsia" w:ascii="仿宋" w:hAnsi="仿宋" w:eastAsia="仿宋" w:cs="仿宋"/>
          <w:b w:val="0"/>
          <w:bCs w:val="0"/>
          <w:color w:val="auto"/>
          <w:sz w:val="32"/>
          <w:szCs w:val="32"/>
        </w:rPr>
        <w:t>的项目，</w:t>
      </w:r>
      <w:r>
        <w:rPr>
          <w:rFonts w:hint="eastAsia" w:ascii="仿宋" w:hAnsi="仿宋" w:eastAsia="仿宋" w:cs="仿宋"/>
          <w:b w:val="0"/>
          <w:bCs w:val="0"/>
          <w:color w:val="auto"/>
          <w:sz w:val="32"/>
          <w:szCs w:val="32"/>
          <w:lang w:val="en-US" w:eastAsia="zh-CN"/>
        </w:rPr>
        <w:t>及时</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全国公共资源交易平台</w:t>
      </w:r>
      <w:r>
        <w:rPr>
          <w:rFonts w:hint="eastAsia" w:ascii="仿宋" w:hAnsi="仿宋" w:eastAsia="仿宋" w:cs="仿宋"/>
          <w:color w:val="auto"/>
          <w:sz w:val="32"/>
          <w:szCs w:val="32"/>
          <w:lang w:val="en-US"/>
        </w:rPr>
        <w:t>（</w:t>
      </w:r>
      <w:r>
        <w:rPr>
          <w:rFonts w:hint="eastAsia" w:ascii="仿宋" w:hAnsi="仿宋" w:eastAsia="仿宋" w:cs="仿宋"/>
          <w:color w:val="auto"/>
          <w:sz w:val="32"/>
          <w:szCs w:val="32"/>
        </w:rPr>
        <w:t>四川省</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http</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ggzyjy</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sc</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gov</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cn</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发布交易信息公告及招标文件。</w:t>
      </w:r>
    </w:p>
    <w:p w14:paraId="6D739A1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rPr>
        <w:t>若</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rPr>
        <w:t>因涉密等原因</w:t>
      </w:r>
      <w:r>
        <w:rPr>
          <w:rFonts w:hint="eastAsia" w:ascii="仿宋" w:hAnsi="仿宋" w:eastAsia="仿宋" w:cs="仿宋"/>
          <w:color w:val="auto"/>
          <w:sz w:val="32"/>
          <w:szCs w:val="32"/>
          <w:lang w:val="en-US" w:eastAsia="zh-CN"/>
        </w:rPr>
        <w:t>采取</w:t>
      </w:r>
      <w:r>
        <w:rPr>
          <w:rFonts w:hint="eastAsia" w:ascii="仿宋" w:hAnsi="仿宋" w:eastAsia="仿宋" w:cs="仿宋"/>
          <w:color w:val="auto"/>
          <w:sz w:val="32"/>
          <w:szCs w:val="32"/>
          <w:lang w:val="en-US"/>
        </w:rPr>
        <w:t>线下获取招标文件</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val="en-US"/>
        </w:rPr>
        <w:t>需由项目业主</w:t>
      </w:r>
      <w:r>
        <w:rPr>
          <w:rFonts w:hint="eastAsia" w:ascii="仿宋" w:hAnsi="仿宋" w:eastAsia="仿宋" w:cs="仿宋"/>
          <w:color w:val="auto"/>
          <w:sz w:val="32"/>
          <w:szCs w:val="32"/>
          <w:lang w:val="en-US" w:eastAsia="zh-CN"/>
        </w:rPr>
        <w:t>在省中心交易受理</w:t>
      </w:r>
      <w:r>
        <w:rPr>
          <w:rFonts w:hint="eastAsia" w:ascii="仿宋" w:hAnsi="仿宋" w:eastAsia="仿宋" w:cs="仿宋"/>
          <w:b w:val="0"/>
          <w:bCs w:val="0"/>
          <w:color w:val="auto"/>
          <w:sz w:val="32"/>
          <w:szCs w:val="32"/>
          <w:lang w:val="en-US"/>
        </w:rPr>
        <w:t>现场</w:t>
      </w:r>
      <w:r>
        <w:rPr>
          <w:rFonts w:hint="eastAsia" w:ascii="仿宋" w:hAnsi="仿宋" w:eastAsia="仿宋" w:cs="仿宋"/>
          <w:color w:val="auto"/>
          <w:sz w:val="32"/>
          <w:szCs w:val="32"/>
          <w:lang w:val="en-US"/>
        </w:rPr>
        <w:t>提交书面申请，</w:t>
      </w:r>
      <w:r>
        <w:rPr>
          <w:rFonts w:hint="eastAsia" w:ascii="仿宋" w:hAnsi="仿宋" w:eastAsia="仿宋" w:cs="仿宋"/>
          <w:color w:val="auto"/>
          <w:sz w:val="32"/>
          <w:szCs w:val="32"/>
          <w:lang w:val="en-US" w:eastAsia="zh-CN"/>
        </w:rPr>
        <w:t>通过审核</w:t>
      </w:r>
      <w:r>
        <w:rPr>
          <w:rFonts w:hint="eastAsia" w:ascii="仿宋" w:hAnsi="仿宋" w:eastAsia="仿宋" w:cs="仿宋"/>
          <w:color w:val="auto"/>
          <w:sz w:val="32"/>
          <w:szCs w:val="32"/>
          <w:lang w:val="en-US"/>
        </w:rPr>
        <w:t>流程后，</w:t>
      </w:r>
      <w:r>
        <w:rPr>
          <w:rFonts w:hint="eastAsia" w:ascii="仿宋" w:hAnsi="仿宋" w:eastAsia="仿宋" w:cs="仿宋"/>
          <w:color w:val="auto"/>
          <w:sz w:val="32"/>
          <w:szCs w:val="32"/>
          <w:lang w:val="en-US" w:eastAsia="zh-CN"/>
        </w:rPr>
        <w:t>发布交易信息</w:t>
      </w:r>
      <w:r>
        <w:rPr>
          <w:rFonts w:hint="eastAsia" w:ascii="仿宋" w:hAnsi="仿宋" w:eastAsia="仿宋" w:cs="仿宋"/>
          <w:color w:val="auto"/>
          <w:sz w:val="32"/>
          <w:szCs w:val="32"/>
          <w:lang w:val="en-US"/>
        </w:rPr>
        <w:t>。</w:t>
      </w:r>
    </w:p>
    <w:p w14:paraId="35D4B06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资格预审公告、资格预审文件、招标公告和招标文件一经发布不得撤销或屏蔽。</w:t>
      </w:r>
    </w:p>
    <w:p w14:paraId="0D7FEAB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b w:val="0"/>
          <w:bCs w:val="0"/>
          <w:color w:val="auto"/>
          <w:sz w:val="32"/>
          <w:szCs w:val="32"/>
        </w:rPr>
      </w:pPr>
      <w:r>
        <w:rPr>
          <w:rFonts w:hint="eastAsia" w:ascii="楷体" w:hAnsi="楷体" w:eastAsia="楷体" w:cs="楷体"/>
          <w:b w:val="0"/>
          <w:bCs w:val="0"/>
          <w:color w:val="auto"/>
          <w:sz w:val="32"/>
          <w:szCs w:val="32"/>
          <w:lang w:val="en-US" w:eastAsia="zh-CN"/>
        </w:rPr>
        <w:t>2.更正（补遗）公告的发布</w:t>
      </w:r>
      <w:r>
        <w:rPr>
          <w:rFonts w:hint="eastAsia" w:ascii="楷体" w:hAnsi="楷体" w:eastAsia="楷体" w:cs="楷体"/>
          <w:b w:val="0"/>
          <w:bCs w:val="0"/>
          <w:color w:val="auto"/>
          <w:sz w:val="32"/>
          <w:szCs w:val="32"/>
        </w:rPr>
        <w:t>。</w:t>
      </w:r>
      <w:r>
        <w:rPr>
          <w:rFonts w:hint="eastAsia" w:ascii="仿宋" w:hAnsi="仿宋" w:eastAsia="仿宋" w:cs="仿宋"/>
          <w:b w:val="0"/>
          <w:bCs w:val="0"/>
          <w:color w:val="auto"/>
          <w:sz w:val="32"/>
          <w:szCs w:val="32"/>
        </w:rPr>
        <w:t>已发布的信息</w:t>
      </w:r>
      <w:r>
        <w:rPr>
          <w:rFonts w:hint="eastAsia" w:ascii="仿宋" w:hAnsi="仿宋" w:eastAsia="仿宋" w:cs="仿宋"/>
          <w:b w:val="0"/>
          <w:bCs w:val="0"/>
          <w:color w:val="auto"/>
          <w:sz w:val="32"/>
          <w:szCs w:val="32"/>
          <w:lang w:val="en-US" w:eastAsia="zh-CN"/>
        </w:rPr>
        <w:t>公告</w:t>
      </w:r>
      <w:r>
        <w:rPr>
          <w:rFonts w:hint="eastAsia" w:ascii="仿宋" w:hAnsi="仿宋" w:eastAsia="仿宋" w:cs="仿宋"/>
          <w:b w:val="0"/>
          <w:bCs w:val="0"/>
          <w:color w:val="auto"/>
          <w:sz w:val="32"/>
          <w:szCs w:val="32"/>
        </w:rPr>
        <w:t>如有错误、遗漏需更正的，应</w:t>
      </w:r>
      <w:r>
        <w:rPr>
          <w:rFonts w:hint="eastAsia" w:ascii="仿宋" w:hAnsi="仿宋" w:eastAsia="仿宋" w:cs="仿宋"/>
          <w:b w:val="0"/>
          <w:bCs w:val="0"/>
          <w:color w:val="auto"/>
          <w:sz w:val="32"/>
          <w:szCs w:val="32"/>
          <w:lang w:val="en-US" w:eastAsia="zh-CN"/>
        </w:rPr>
        <w:t>通过</w:t>
      </w:r>
      <w:r>
        <w:rPr>
          <w:rFonts w:hint="eastAsia" w:ascii="仿宋" w:hAnsi="仿宋" w:eastAsia="仿宋" w:cs="仿宋"/>
          <w:b w:val="0"/>
          <w:bCs w:val="0"/>
          <w:color w:val="auto"/>
          <w:sz w:val="32"/>
          <w:szCs w:val="32"/>
        </w:rPr>
        <w:t>原媒介发布更正（补遗）公告并注明</w:t>
      </w:r>
      <w:r>
        <w:rPr>
          <w:rFonts w:hint="eastAsia" w:ascii="仿宋" w:hAnsi="仿宋" w:eastAsia="仿宋" w:cs="仿宋"/>
          <w:b w:val="0"/>
          <w:bCs w:val="0"/>
          <w:color w:val="auto"/>
          <w:sz w:val="32"/>
          <w:szCs w:val="32"/>
          <w:lang w:val="en-US" w:eastAsia="zh-CN"/>
        </w:rPr>
        <w:t>更正</w:t>
      </w:r>
      <w:r>
        <w:rPr>
          <w:rFonts w:hint="eastAsia" w:ascii="仿宋" w:hAnsi="仿宋" w:eastAsia="仿宋" w:cs="仿宋"/>
          <w:b w:val="0"/>
          <w:bCs w:val="0"/>
          <w:color w:val="auto"/>
          <w:sz w:val="32"/>
          <w:szCs w:val="32"/>
        </w:rPr>
        <w:t>原因（涉及</w:t>
      </w:r>
      <w:r>
        <w:rPr>
          <w:rFonts w:hint="eastAsia" w:ascii="仿宋" w:hAnsi="仿宋" w:eastAsia="仿宋" w:cs="仿宋"/>
          <w:b w:val="0"/>
          <w:bCs w:val="0"/>
          <w:color w:val="auto"/>
          <w:sz w:val="32"/>
          <w:szCs w:val="32"/>
          <w:lang w:val="en-US" w:eastAsia="zh-CN"/>
        </w:rPr>
        <w:t>开标时间</w:t>
      </w:r>
      <w:r>
        <w:rPr>
          <w:rFonts w:hint="eastAsia" w:ascii="仿宋" w:hAnsi="仿宋" w:eastAsia="仿宋" w:cs="仿宋"/>
          <w:b w:val="0"/>
          <w:bCs w:val="0"/>
          <w:color w:val="auto"/>
          <w:sz w:val="32"/>
          <w:szCs w:val="32"/>
        </w:rPr>
        <w:t>变更的应先进行场地变更再发更正或补遗公告）。</w:t>
      </w:r>
    </w:p>
    <w:p w14:paraId="6438B527">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3.</w:t>
      </w:r>
      <w:r>
        <w:rPr>
          <w:rFonts w:hint="eastAsia" w:ascii="楷体" w:hAnsi="楷体" w:eastAsia="楷体" w:cs="楷体"/>
          <w:b w:val="0"/>
          <w:bCs w:val="0"/>
          <w:color w:val="auto"/>
          <w:sz w:val="32"/>
          <w:szCs w:val="32"/>
        </w:rPr>
        <w:t>中标</w:t>
      </w:r>
      <w:r>
        <w:rPr>
          <w:rFonts w:hint="eastAsia" w:ascii="楷体" w:hAnsi="楷体" w:eastAsia="楷体" w:cs="楷体"/>
          <w:b w:val="0"/>
          <w:bCs w:val="0"/>
          <w:color w:val="auto"/>
          <w:sz w:val="32"/>
          <w:szCs w:val="32"/>
          <w:lang w:val="en-US" w:eastAsia="zh-CN"/>
        </w:rPr>
        <w:t>候选人</w:t>
      </w:r>
      <w:r>
        <w:rPr>
          <w:rFonts w:hint="eastAsia" w:ascii="楷体" w:hAnsi="楷体" w:eastAsia="楷体" w:cs="楷体"/>
          <w:b w:val="0"/>
          <w:bCs w:val="0"/>
          <w:color w:val="auto"/>
          <w:sz w:val="32"/>
          <w:szCs w:val="32"/>
        </w:rPr>
        <w:t>公示</w:t>
      </w:r>
      <w:r>
        <w:rPr>
          <w:rFonts w:hint="eastAsia" w:ascii="楷体" w:hAnsi="楷体" w:eastAsia="楷体" w:cs="楷体"/>
          <w:b w:val="0"/>
          <w:bCs w:val="0"/>
          <w:color w:val="auto"/>
          <w:sz w:val="32"/>
          <w:szCs w:val="32"/>
          <w:lang w:val="en-US" w:eastAsia="zh-CN"/>
        </w:rPr>
        <w:t>及中标结果</w:t>
      </w:r>
      <w:r>
        <w:rPr>
          <w:rFonts w:hint="eastAsia" w:ascii="楷体" w:hAnsi="楷体" w:eastAsia="楷体" w:cs="楷体"/>
          <w:b w:val="0"/>
          <w:bCs w:val="0"/>
          <w:color w:val="auto"/>
          <w:sz w:val="32"/>
          <w:szCs w:val="32"/>
        </w:rPr>
        <w:t>发布。</w:t>
      </w:r>
      <w:r>
        <w:rPr>
          <w:rFonts w:hint="eastAsia" w:ascii="仿宋" w:hAnsi="仿宋" w:eastAsia="仿宋" w:cs="仿宋"/>
          <w:b w:val="0"/>
          <w:bCs w:val="0"/>
          <w:color w:val="auto"/>
          <w:sz w:val="32"/>
          <w:szCs w:val="32"/>
        </w:rPr>
        <w:t>编制依法必须进行招标项目的中标候选人公示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应当使用行政主管部门统一制定的中标候选人公示标准文本</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公示期结束后，应发布中标结果公告。</w:t>
      </w:r>
    </w:p>
    <w:p w14:paraId="66FF8BDF">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b w:val="0"/>
          <w:bCs w:val="0"/>
          <w:color w:val="auto"/>
          <w:sz w:val="32"/>
          <w:szCs w:val="32"/>
        </w:rPr>
      </w:pPr>
      <w:r>
        <w:rPr>
          <w:rFonts w:hint="eastAsia" w:ascii="楷体" w:hAnsi="楷体" w:eastAsia="楷体" w:cs="楷体"/>
          <w:b w:val="0"/>
          <w:bCs w:val="0"/>
          <w:color w:val="auto"/>
          <w:sz w:val="32"/>
          <w:szCs w:val="32"/>
          <w:lang w:val="en-US" w:eastAsia="zh-CN"/>
        </w:rPr>
        <w:t>4.</w:t>
      </w:r>
      <w:r>
        <w:rPr>
          <w:rFonts w:hint="eastAsia" w:ascii="楷体" w:hAnsi="楷体" w:eastAsia="楷体" w:cs="楷体"/>
          <w:b w:val="0"/>
          <w:bCs w:val="0"/>
          <w:color w:val="auto"/>
          <w:sz w:val="32"/>
          <w:szCs w:val="32"/>
        </w:rPr>
        <w:t>合同公告的发布。</w:t>
      </w:r>
      <w:r>
        <w:rPr>
          <w:rFonts w:hint="eastAsia" w:ascii="仿宋" w:hAnsi="仿宋" w:eastAsia="仿宋" w:cs="仿宋"/>
          <w:b w:val="0"/>
          <w:bCs w:val="0"/>
          <w:color w:val="auto"/>
          <w:sz w:val="32"/>
          <w:szCs w:val="32"/>
        </w:rPr>
        <w:t>合同</w:t>
      </w:r>
      <w:r>
        <w:rPr>
          <w:rFonts w:hint="eastAsia" w:ascii="仿宋" w:hAnsi="仿宋" w:eastAsia="仿宋" w:cs="仿宋"/>
          <w:b w:val="0"/>
          <w:bCs w:val="0"/>
          <w:color w:val="auto"/>
          <w:sz w:val="32"/>
          <w:szCs w:val="32"/>
          <w:lang w:val="en-US" w:eastAsia="zh-CN"/>
        </w:rPr>
        <w:t>签订后，应</w:t>
      </w:r>
      <w:r>
        <w:rPr>
          <w:rFonts w:hint="eastAsia" w:ascii="仿宋" w:hAnsi="仿宋" w:eastAsia="仿宋" w:cs="仿宋"/>
          <w:b w:val="0"/>
          <w:bCs w:val="0"/>
          <w:color w:val="auto"/>
          <w:sz w:val="32"/>
          <w:szCs w:val="32"/>
        </w:rPr>
        <w:t>按相关行政主管部门要求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在</w:t>
      </w:r>
      <w:r>
        <w:rPr>
          <w:rFonts w:hint="eastAsia" w:ascii="仿宋" w:hAnsi="仿宋" w:eastAsia="仿宋" w:cs="仿宋"/>
          <w:b w:val="0"/>
          <w:bCs w:val="0"/>
          <w:color w:val="auto"/>
          <w:sz w:val="32"/>
          <w:szCs w:val="32"/>
        </w:rPr>
        <w:t>法定时限内公告，合同公告的内容应严格按规定执行。但合同中涉及国家秘密、商业秘密内容</w:t>
      </w:r>
      <w:r>
        <w:rPr>
          <w:rFonts w:hint="eastAsia" w:ascii="仿宋" w:hAnsi="仿宋" w:eastAsia="仿宋" w:cs="仿宋"/>
          <w:b w:val="0"/>
          <w:bCs w:val="0"/>
          <w:color w:val="auto"/>
          <w:sz w:val="32"/>
          <w:szCs w:val="32"/>
          <w:lang w:val="en-US" w:eastAsia="zh-CN"/>
        </w:rPr>
        <w:t>的</w:t>
      </w:r>
      <w:r>
        <w:rPr>
          <w:rFonts w:hint="eastAsia" w:ascii="仿宋" w:hAnsi="仿宋" w:eastAsia="仿宋" w:cs="仿宋"/>
          <w:b w:val="0"/>
          <w:bCs w:val="0"/>
          <w:color w:val="auto"/>
          <w:sz w:val="32"/>
          <w:szCs w:val="32"/>
        </w:rPr>
        <w:t>除外</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由</w:t>
      </w:r>
      <w:r>
        <w:rPr>
          <w:rFonts w:hint="eastAsia" w:ascii="仿宋" w:hAnsi="仿宋" w:eastAsia="仿宋" w:cs="仿宋"/>
          <w:b w:val="0"/>
          <w:bCs w:val="0"/>
          <w:color w:val="auto"/>
          <w:sz w:val="32"/>
          <w:szCs w:val="32"/>
          <w:lang w:val="en-US" w:eastAsia="zh-CN"/>
        </w:rPr>
        <w:t>招标人</w:t>
      </w:r>
      <w:r>
        <w:rPr>
          <w:rFonts w:hint="eastAsia" w:ascii="仿宋" w:hAnsi="仿宋" w:eastAsia="仿宋" w:cs="仿宋"/>
          <w:b w:val="0"/>
          <w:bCs w:val="0"/>
          <w:color w:val="auto"/>
          <w:sz w:val="32"/>
          <w:szCs w:val="32"/>
        </w:rPr>
        <w:t>依据《中华人民共和国保守国家秘密法》等法律制度规定确定。</w:t>
      </w:r>
    </w:p>
    <w:p w14:paraId="397B493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rightChars="0" w:firstLine="320" w:firstLineChars="100"/>
        <w:textAlignment w:val="auto"/>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（四）招标文件获取方式表述。</w:t>
      </w:r>
    </w:p>
    <w:p w14:paraId="653F886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rightChars="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eastAsia="zh-CN"/>
        </w:rPr>
        <w:t>在</w:t>
      </w:r>
      <w:r>
        <w:rPr>
          <w:rFonts w:hint="eastAsia" w:ascii="仿宋" w:hAnsi="仿宋" w:eastAsia="仿宋" w:cs="仿宋"/>
          <w:i w:val="0"/>
          <w:caps w:val="0"/>
          <w:color w:val="auto"/>
          <w:spacing w:val="0"/>
          <w:sz w:val="32"/>
          <w:szCs w:val="32"/>
          <w:shd w:val="clear" w:fill="FFFFFF"/>
          <w:lang w:val="en-US" w:eastAsia="zh-CN"/>
        </w:rPr>
        <w:t>编制</w:t>
      </w:r>
      <w:r>
        <w:rPr>
          <w:rFonts w:hint="eastAsia" w:ascii="仿宋" w:hAnsi="仿宋" w:eastAsia="仿宋" w:cs="仿宋"/>
          <w:i w:val="0"/>
          <w:caps w:val="0"/>
          <w:color w:val="000000"/>
          <w:spacing w:val="0"/>
          <w:sz w:val="32"/>
          <w:szCs w:val="32"/>
          <w:shd w:val="clear" w:fill="FFFFFF"/>
        </w:rPr>
        <w:t>招标公告</w:t>
      </w:r>
      <w:r>
        <w:rPr>
          <w:rFonts w:hint="eastAsia" w:ascii="仿宋" w:hAnsi="仿宋" w:eastAsia="仿宋" w:cs="仿宋"/>
          <w:i w:val="0"/>
          <w:caps w:val="0"/>
          <w:color w:val="000000"/>
          <w:spacing w:val="0"/>
          <w:sz w:val="32"/>
          <w:szCs w:val="32"/>
          <w:shd w:val="clear" w:fill="FFFFFF"/>
          <w:lang w:val="en-US" w:eastAsia="zh-CN"/>
        </w:rPr>
        <w:t>及招标文件时，应按以下表述明确</w:t>
      </w:r>
      <w:r>
        <w:rPr>
          <w:rFonts w:hint="eastAsia" w:ascii="仿宋" w:hAnsi="仿宋" w:eastAsia="仿宋" w:cs="仿宋"/>
          <w:i w:val="0"/>
          <w:caps w:val="0"/>
          <w:color w:val="000000"/>
          <w:spacing w:val="0"/>
          <w:sz w:val="32"/>
          <w:szCs w:val="32"/>
          <w:shd w:val="clear" w:fill="FFFFFF"/>
        </w:rPr>
        <w:t>招标文件的获取</w:t>
      </w:r>
      <w:r>
        <w:rPr>
          <w:rFonts w:hint="eastAsia" w:ascii="仿宋" w:hAnsi="仿宋" w:eastAsia="仿宋" w:cs="仿宋"/>
          <w:i w:val="0"/>
          <w:caps w:val="0"/>
          <w:color w:val="000000"/>
          <w:spacing w:val="0"/>
          <w:sz w:val="32"/>
          <w:szCs w:val="32"/>
          <w:shd w:val="clear" w:fill="FFFFFF"/>
          <w:lang w:val="en-US" w:eastAsia="zh-CN"/>
        </w:rPr>
        <w:t>方式</w:t>
      </w:r>
      <w:r>
        <w:rPr>
          <w:rFonts w:hint="eastAsia" w:ascii="仿宋" w:hAnsi="仿宋" w:eastAsia="仿宋" w:cs="仿宋"/>
          <w:i w:val="0"/>
          <w:caps w:val="0"/>
          <w:color w:val="000000"/>
          <w:spacing w:val="0"/>
          <w:sz w:val="32"/>
          <w:szCs w:val="32"/>
          <w:shd w:val="clear" w:fill="FFFFFF"/>
        </w:rPr>
        <w:t>：</w:t>
      </w:r>
    </w:p>
    <w:p w14:paraId="369731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0000FF"/>
          <w:spacing w:val="0"/>
          <w:sz w:val="32"/>
          <w:szCs w:val="32"/>
          <w:shd w:val="clear" w:fill="FFFFFF"/>
        </w:rPr>
      </w:pPr>
      <w:r>
        <w:rPr>
          <w:rFonts w:hint="eastAsia" w:ascii="楷体" w:hAnsi="楷体" w:eastAsia="楷体" w:cs="楷体"/>
          <w:i w:val="0"/>
          <w:caps w:val="0"/>
          <w:color w:val="000000"/>
          <w:spacing w:val="0"/>
          <w:sz w:val="32"/>
          <w:szCs w:val="32"/>
          <w:shd w:val="clear" w:fill="FFFFFF"/>
          <w:lang w:val="en-US" w:eastAsia="zh-CN"/>
        </w:rPr>
        <w:t>1.</w:t>
      </w:r>
      <w:r>
        <w:rPr>
          <w:rFonts w:hint="eastAsia" w:ascii="楷体" w:hAnsi="楷体" w:eastAsia="楷体" w:cs="楷体"/>
          <w:i w:val="0"/>
          <w:caps w:val="0"/>
          <w:color w:val="000000"/>
          <w:spacing w:val="0"/>
          <w:sz w:val="32"/>
          <w:szCs w:val="32"/>
          <w:shd w:val="clear" w:fill="FFFFFF"/>
        </w:rPr>
        <w:t>国</w:t>
      </w:r>
      <w:r>
        <w:rPr>
          <w:rFonts w:hint="eastAsia" w:ascii="楷体" w:hAnsi="楷体" w:eastAsia="楷体" w:cs="楷体"/>
          <w:i w:val="0"/>
          <w:caps w:val="0"/>
          <w:color w:val="000000"/>
          <w:spacing w:val="0"/>
          <w:sz w:val="32"/>
          <w:szCs w:val="32"/>
          <w:shd w:val="clear" w:fill="FFFFFF"/>
          <w:lang w:val="en-US" w:eastAsia="zh-CN"/>
        </w:rPr>
        <w:t>家</w:t>
      </w:r>
      <w:r>
        <w:rPr>
          <w:rFonts w:hint="eastAsia" w:ascii="楷体" w:hAnsi="楷体" w:eastAsia="楷体" w:cs="楷体"/>
          <w:i w:val="0"/>
          <w:caps w:val="0"/>
          <w:color w:val="000000"/>
          <w:spacing w:val="0"/>
          <w:sz w:val="32"/>
          <w:szCs w:val="32"/>
          <w:shd w:val="clear" w:fill="FFFFFF"/>
        </w:rPr>
        <w:t>投资建设工程类</w:t>
      </w:r>
      <w:r>
        <w:rPr>
          <w:rFonts w:hint="eastAsia" w:ascii="楷体" w:hAnsi="楷体" w:eastAsia="楷体" w:cs="楷体"/>
          <w:i w:val="0"/>
          <w:caps w:val="0"/>
          <w:color w:val="000000"/>
          <w:spacing w:val="0"/>
          <w:sz w:val="32"/>
          <w:szCs w:val="32"/>
          <w:shd w:val="clear" w:fill="FFFFFF"/>
          <w:lang w:val="en-US" w:eastAsia="zh-CN"/>
        </w:rPr>
        <w:t>表述为</w:t>
      </w:r>
      <w:r>
        <w:rPr>
          <w:rFonts w:hint="eastAsia" w:ascii="仿宋" w:hAnsi="仿宋" w:eastAsia="仿宋" w:cs="仿宋"/>
          <w:i w:val="0"/>
          <w:caps w:val="0"/>
          <w:color w:val="000000"/>
          <w:spacing w:val="0"/>
          <w:sz w:val="32"/>
          <w:szCs w:val="32"/>
          <w:shd w:val="clear" w:fill="FFFFFF"/>
        </w:rPr>
        <w:t>：凡有意参加投标者，请于___年___月___日开始登录“全国公共资源交易平台（四川省）”（网址http://ggzyjy.sc.gov.cn/）中“国家投资建设工程类项目系统登录入口”，通过数字证书免费下载招标资料（招标文件、工程量清单、施工图纸等）。</w:t>
      </w:r>
    </w:p>
    <w:p w14:paraId="6B1B0F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   </w:t>
      </w:r>
      <w:r>
        <w:rPr>
          <w:rFonts w:hint="eastAsia" w:ascii="楷体" w:hAnsi="楷体" w:eastAsia="楷体" w:cs="楷体"/>
          <w:i w:val="0"/>
          <w:caps w:val="0"/>
          <w:color w:val="000000"/>
          <w:spacing w:val="0"/>
          <w:sz w:val="32"/>
          <w:szCs w:val="32"/>
          <w:shd w:val="clear" w:fill="FFFFFF"/>
        </w:rPr>
        <w:t> </w:t>
      </w:r>
      <w:r>
        <w:rPr>
          <w:rFonts w:hint="eastAsia" w:ascii="楷体" w:hAnsi="楷体" w:eastAsia="楷体" w:cs="楷体"/>
          <w:i w:val="0"/>
          <w:caps w:val="0"/>
          <w:color w:val="000000"/>
          <w:spacing w:val="0"/>
          <w:sz w:val="32"/>
          <w:szCs w:val="32"/>
          <w:shd w:val="clear" w:fill="FFFFFF"/>
          <w:lang w:val="en-US" w:eastAsia="zh-CN"/>
        </w:rPr>
        <w:t xml:space="preserve">  2.</w:t>
      </w:r>
      <w:r>
        <w:rPr>
          <w:rFonts w:hint="eastAsia" w:ascii="楷体" w:hAnsi="楷体" w:eastAsia="楷体" w:cs="楷体"/>
          <w:i w:val="0"/>
          <w:caps w:val="0"/>
          <w:color w:val="000000"/>
          <w:spacing w:val="0"/>
          <w:sz w:val="32"/>
          <w:szCs w:val="32"/>
          <w:shd w:val="clear" w:fill="FFFFFF"/>
        </w:rPr>
        <w:t>其它类别</w:t>
      </w:r>
      <w:r>
        <w:rPr>
          <w:rFonts w:hint="eastAsia" w:ascii="楷体" w:hAnsi="楷体" w:eastAsia="楷体" w:cs="楷体"/>
          <w:i w:val="0"/>
          <w:caps w:val="0"/>
          <w:color w:val="000000"/>
          <w:spacing w:val="0"/>
          <w:sz w:val="32"/>
          <w:szCs w:val="32"/>
          <w:shd w:val="clear" w:fill="FFFFFF"/>
          <w:lang w:val="en-US" w:eastAsia="zh-CN"/>
        </w:rPr>
        <w:t>表述为</w:t>
      </w:r>
      <w:r>
        <w:rPr>
          <w:rFonts w:hint="eastAsia" w:ascii="楷体" w:hAnsi="楷体" w:eastAsia="楷体" w:cs="楷体"/>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凡有意参加投标者，请于___年___月___日___时至___年___月___日___时，登录“全国公共资源交易平台（四川省）”（网址http://ggzyjy.sc.gov.cn/），凭数字证书</w:t>
      </w:r>
      <w:r>
        <w:rPr>
          <w:rFonts w:hint="eastAsia" w:ascii="仿宋" w:hAnsi="仿宋" w:eastAsia="仿宋" w:cs="仿宋"/>
          <w:i w:val="0"/>
          <w:caps w:val="0"/>
          <w:color w:val="000000"/>
          <w:spacing w:val="0"/>
          <w:sz w:val="32"/>
          <w:szCs w:val="32"/>
          <w:shd w:val="clear" w:fill="FFFFFF"/>
          <w:lang w:val="en-US" w:eastAsia="zh-CN"/>
        </w:rPr>
        <w:t>或</w:t>
      </w:r>
      <w:r>
        <w:rPr>
          <w:rFonts w:hint="eastAsia" w:ascii="仿宋" w:hAnsi="仿宋" w:eastAsia="仿宋" w:cs="仿宋"/>
          <w:i w:val="0"/>
          <w:caps w:val="0"/>
          <w:color w:val="000000"/>
          <w:spacing w:val="0"/>
          <w:sz w:val="32"/>
          <w:szCs w:val="32"/>
          <w:shd w:val="clear" w:fill="FFFFFF"/>
        </w:rPr>
        <w:t>注册账号和密码登录“其它类别项目系统”免费下载招标文件及其它招标资料电子版。</w:t>
      </w:r>
    </w:p>
    <w:p w14:paraId="20A590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（五）涉及样品评审注意事项。</w:t>
      </w:r>
      <w:r>
        <w:rPr>
          <w:rFonts w:hint="eastAsia" w:ascii="仿宋" w:hAnsi="仿宋" w:eastAsia="仿宋" w:cs="仿宋"/>
          <w:i w:val="0"/>
          <w:caps w:val="0"/>
          <w:color w:val="000000"/>
          <w:spacing w:val="0"/>
          <w:sz w:val="32"/>
          <w:szCs w:val="32"/>
          <w:shd w:val="clear" w:fill="FFFFFF"/>
          <w:lang w:val="en-US" w:eastAsia="zh-CN"/>
        </w:rPr>
        <w:t>若招标采购中涉及样品评审，原则上只送样品小样，递交地点须在招标文件中明确，若样品体积较大或数量较多的须提前与省中心交易组织处联系确定样品递交地点。评标结束后，应立即将样品搬离样品摆放区。确因特殊情况不能立即搬离的，在征得省中心同意后，在约定时间内搬离。</w:t>
      </w:r>
    </w:p>
    <w:p w14:paraId="16B630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（六）保证金交纳及退还。</w:t>
      </w:r>
    </w:p>
    <w:p w14:paraId="5B5C08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楷体" w:hAnsi="楷体" w:eastAsia="楷体" w:cs="楷体"/>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1.保证金交纳方式。</w:t>
      </w:r>
    </w:p>
    <w:p w14:paraId="6881E7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（1）国家投资建设工程类别系统的项目，保证金交纳方式有以下3种，招标人（招标代理机构）可自主选择，</w:t>
      </w:r>
      <w:r>
        <w:rPr>
          <w:rFonts w:hint="eastAsia" w:ascii="仿宋" w:hAnsi="仿宋" w:eastAsia="仿宋" w:cs="仿宋"/>
          <w:i w:val="0"/>
          <w:caps w:val="0"/>
          <w:color w:val="auto"/>
          <w:spacing w:val="0"/>
          <w:sz w:val="32"/>
          <w:szCs w:val="32"/>
          <w:shd w:val="clear" w:fill="FFFFFF"/>
          <w:lang w:val="en-US" w:eastAsia="zh-CN"/>
        </w:rPr>
        <w:t>在编制招标文件时予以明确。</w:t>
      </w:r>
    </w:p>
    <w:p w14:paraId="0EDE6A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default" w:ascii="Calibri" w:hAnsi="Calibri" w:eastAsia="仿宋" w:cs="Calibri"/>
          <w:i w:val="0"/>
          <w:caps w:val="0"/>
          <w:color w:val="000000"/>
          <w:spacing w:val="0"/>
          <w:sz w:val="32"/>
          <w:szCs w:val="32"/>
          <w:shd w:val="clear" w:fill="FFFFFF"/>
          <w:lang w:val="en-US" w:eastAsia="zh-CN"/>
        </w:rPr>
        <w:t>①</w:t>
      </w:r>
      <w:r>
        <w:rPr>
          <w:rFonts w:hint="eastAsia" w:ascii="仿宋" w:hAnsi="仿宋" w:eastAsia="仿宋" w:cs="仿宋"/>
          <w:i w:val="0"/>
          <w:caps w:val="0"/>
          <w:color w:val="000000"/>
          <w:spacing w:val="0"/>
          <w:sz w:val="32"/>
          <w:szCs w:val="32"/>
          <w:shd w:val="clear" w:fill="FFFFFF"/>
          <w:lang w:val="en-US" w:eastAsia="zh-CN"/>
        </w:rPr>
        <w:t xml:space="preserve">通过投标人的基本账户缴纳。投标人登录《全国公共资源交易平台（四川省）》的国家投资建设工程类项目系统选择参与的项目生成保证金虚拟子账号，通过投标人的基本帐户在线支付（以到达收款银行时间为准），转账的投标保证金应在投标截止时间前到达系统指定账户。投标人需将保证金缴纳凭证扫描件附入投标文件中。 </w:t>
      </w:r>
    </w:p>
    <w:p w14:paraId="33EA35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default" w:ascii="Calibri" w:hAnsi="Calibri" w:eastAsia="仿宋" w:cs="Calibri"/>
          <w:i w:val="0"/>
          <w:caps w:val="0"/>
          <w:color w:val="000000"/>
          <w:spacing w:val="0"/>
          <w:sz w:val="32"/>
          <w:szCs w:val="32"/>
          <w:shd w:val="clear" w:fill="FFFFFF"/>
          <w:lang w:val="en-US" w:eastAsia="zh-CN"/>
        </w:rPr>
        <w:t>②</w:t>
      </w:r>
      <w:r>
        <w:rPr>
          <w:rFonts w:hint="eastAsia" w:ascii="仿宋" w:hAnsi="仿宋" w:eastAsia="仿宋" w:cs="仿宋"/>
          <w:i w:val="0"/>
          <w:caps w:val="0"/>
          <w:color w:val="000000"/>
          <w:spacing w:val="0"/>
          <w:sz w:val="32"/>
          <w:szCs w:val="32"/>
          <w:shd w:val="clear" w:fill="FFFFFF"/>
          <w:lang w:val="en-US" w:eastAsia="zh-CN"/>
        </w:rPr>
        <w:t>通过电子保函或电子保险提交。投标人登录《全国公共资源交易平台（四川省）》的国家投资建设工程类项目系统申办电子保函或电子保险合同。电子保函或电子保险合同的生效时间最迟不晚于投标截止时间，在投标有效期内保持有效。投标人需将加密的电子保函或电子保险合同扫描件附入投标文件中，开标后由招标人（招标代理机构）将解密后的电子保函或电子保险现场递交给评标委员会。</w:t>
      </w:r>
    </w:p>
    <w:p w14:paraId="2DD8DF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default" w:ascii="Calibri" w:hAnsi="Calibri" w:eastAsia="仿宋" w:cs="Calibri"/>
          <w:i w:val="0"/>
          <w:caps w:val="0"/>
          <w:color w:val="000000"/>
          <w:spacing w:val="0"/>
          <w:sz w:val="32"/>
          <w:szCs w:val="32"/>
          <w:shd w:val="clear" w:fill="FFFFFF"/>
          <w:lang w:val="en-US" w:eastAsia="zh-CN"/>
        </w:rPr>
        <w:t>③</w:t>
      </w:r>
      <w:r>
        <w:rPr>
          <w:rFonts w:hint="eastAsia" w:ascii="仿宋" w:hAnsi="仿宋" w:eastAsia="仿宋" w:cs="仿宋"/>
          <w:i w:val="0"/>
          <w:caps w:val="0"/>
          <w:color w:val="000000"/>
          <w:spacing w:val="0"/>
          <w:sz w:val="32"/>
          <w:szCs w:val="32"/>
          <w:shd w:val="clear" w:fill="FFFFFF"/>
          <w:lang w:val="en-US" w:eastAsia="zh-CN"/>
        </w:rPr>
        <w:t>通过线下银行保函、保险保单缴纳。采用银行保函、保险保单递交投标保证金的，保函或保险合同的生效时间最迟不晚于投标截止时间，在投标有效期内保持有效。投标人需将保函或保险合同扫描件附入投标文件中，并在投标截止时间前，在现场将原件递交给招标人。</w:t>
      </w:r>
    </w:p>
    <w:p w14:paraId="14D1E5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（2）其他类别项目系统的项目，保证金交纳方式有以下3种，招标人（招标代理机构）可自主选择，</w:t>
      </w:r>
      <w:r>
        <w:rPr>
          <w:rFonts w:hint="eastAsia" w:ascii="仿宋" w:hAnsi="仿宋" w:eastAsia="仿宋" w:cs="仿宋"/>
          <w:i w:val="0"/>
          <w:caps w:val="0"/>
          <w:color w:val="auto"/>
          <w:spacing w:val="0"/>
          <w:sz w:val="32"/>
          <w:szCs w:val="32"/>
          <w:shd w:val="clear" w:fill="FFFFFF"/>
          <w:lang w:val="en-US" w:eastAsia="zh-CN"/>
        </w:rPr>
        <w:t>在编制招标文件时予以明确。</w:t>
      </w:r>
    </w:p>
    <w:p w14:paraId="720C37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default" w:ascii="Calibri" w:hAnsi="Calibri" w:eastAsia="仿宋" w:cs="Calibri"/>
          <w:i w:val="0"/>
          <w:caps w:val="0"/>
          <w:color w:val="000000"/>
          <w:spacing w:val="0"/>
          <w:sz w:val="32"/>
          <w:szCs w:val="32"/>
          <w:shd w:val="clear" w:fill="FFFFFF"/>
          <w:lang w:val="en-US" w:eastAsia="zh-CN"/>
        </w:rPr>
        <w:t>①</w:t>
      </w:r>
      <w:r>
        <w:rPr>
          <w:rFonts w:hint="eastAsia" w:ascii="仿宋" w:hAnsi="仿宋" w:eastAsia="仿宋" w:cs="仿宋"/>
          <w:i w:val="0"/>
          <w:caps w:val="0"/>
          <w:color w:val="000000"/>
          <w:spacing w:val="0"/>
          <w:sz w:val="32"/>
          <w:szCs w:val="32"/>
          <w:shd w:val="clear" w:fill="FFFFFF"/>
          <w:lang w:val="en-US" w:eastAsia="zh-CN"/>
        </w:rPr>
        <w:t xml:space="preserve">通过投标人的基本账户缴纳。投标人登录《全国公共资源交易平台（四川省）》的其他类别项目系统选择参与的项目生成保证金虚拟子账号，通过投标人的基本帐户在线支付（以到达收款银行时间为准），转账的投标保证金应在投标截止时间前到达系统指定账户。投标人需将保证金缴纳凭证附入投标文件中。 </w:t>
      </w:r>
    </w:p>
    <w:p w14:paraId="585142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default" w:ascii="Calibri" w:hAnsi="Calibri" w:eastAsia="仿宋" w:cs="Calibri"/>
          <w:i w:val="0"/>
          <w:caps w:val="0"/>
          <w:color w:val="000000"/>
          <w:spacing w:val="0"/>
          <w:sz w:val="32"/>
          <w:szCs w:val="32"/>
          <w:shd w:val="clear" w:fill="FFFFFF"/>
          <w:lang w:val="en-US" w:eastAsia="zh-CN"/>
        </w:rPr>
        <w:t>②</w:t>
      </w:r>
      <w:r>
        <w:rPr>
          <w:rFonts w:hint="eastAsia" w:ascii="仿宋" w:hAnsi="仿宋" w:eastAsia="仿宋" w:cs="仿宋"/>
          <w:i w:val="0"/>
          <w:caps w:val="0"/>
          <w:color w:val="000000"/>
          <w:spacing w:val="0"/>
          <w:sz w:val="32"/>
          <w:szCs w:val="32"/>
          <w:shd w:val="clear" w:fill="FFFFFF"/>
          <w:lang w:val="en-US" w:eastAsia="zh-CN"/>
        </w:rPr>
        <w:t>通过电子保函或电子保险提交。投标人登录《全国公共资源交易平台（四川省）》的其他类别项目系统申办电子保函或电子保险合同。电子保函或电子保险合同的生效时间最迟不晚于投标截止时间，在投标有效期内保持有效。投标人需将加密的电子保函或电子保险合同扫描件附入投标文件中，开标后由招标人（招标代理机构）将解密后的电子保函或电子保险现场递交给评标委员会。</w:t>
      </w:r>
    </w:p>
    <w:p w14:paraId="55539A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default" w:ascii="Calibri" w:hAnsi="Calibri" w:eastAsia="仿宋" w:cs="Calibri"/>
          <w:i w:val="0"/>
          <w:caps w:val="0"/>
          <w:color w:val="000000"/>
          <w:spacing w:val="0"/>
          <w:sz w:val="32"/>
          <w:szCs w:val="32"/>
          <w:shd w:val="clear" w:fill="FFFFFF"/>
          <w:lang w:val="en-US" w:eastAsia="zh-CN"/>
        </w:rPr>
        <w:t>③</w:t>
      </w:r>
      <w:r>
        <w:rPr>
          <w:rFonts w:hint="eastAsia" w:ascii="仿宋" w:hAnsi="仿宋" w:eastAsia="仿宋" w:cs="仿宋"/>
          <w:i w:val="0"/>
          <w:caps w:val="0"/>
          <w:color w:val="000000"/>
          <w:spacing w:val="0"/>
          <w:sz w:val="32"/>
          <w:szCs w:val="32"/>
          <w:shd w:val="clear" w:fill="FFFFFF"/>
          <w:lang w:val="en-US" w:eastAsia="zh-CN"/>
        </w:rPr>
        <w:t>通过线下银行保函、保险保单缴纳。采用银行保函、保险保单递交投标保证金的，保函或保险合同的生效时间最迟不晚于投标截止时间，在投标有效期内保持有效。投标人需将保函或保险合同扫描件附入投标文件中，并在投标截止时间前，在现场将原件递交给招标人。</w:t>
      </w:r>
    </w:p>
    <w:p w14:paraId="510F6D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（3）若项目因涉密等特殊原因采取线下交纳保证金的，需交至省中心实体帐号。</w:t>
      </w:r>
    </w:p>
    <w:p w14:paraId="0295A5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楷体" w:hAnsi="楷体" w:eastAsia="楷体" w:cs="楷体"/>
          <w:i w:val="0"/>
          <w:caps w:val="0"/>
          <w:color w:val="000000"/>
          <w:spacing w:val="0"/>
          <w:sz w:val="32"/>
          <w:szCs w:val="32"/>
          <w:shd w:val="clear" w:fill="FFFFFF"/>
          <w:lang w:val="en-US" w:eastAsia="zh-CN"/>
        </w:rPr>
        <w:t>2.保证金退还。</w:t>
      </w:r>
      <w:r>
        <w:rPr>
          <w:rFonts w:hint="eastAsia" w:ascii="仿宋" w:hAnsi="仿宋" w:eastAsia="仿宋" w:cs="仿宋"/>
          <w:i w:val="0"/>
          <w:caps w:val="0"/>
          <w:color w:val="000000"/>
          <w:spacing w:val="0"/>
          <w:sz w:val="32"/>
          <w:szCs w:val="32"/>
          <w:shd w:val="clear" w:fill="FFFFFF"/>
          <w:lang w:val="en-US" w:eastAsia="zh-CN"/>
        </w:rPr>
        <w:t>由招标人（招标代理机构）从相应类别交易系统提交退还申请，线上原渠道退回至投标人帐户。</w:t>
      </w:r>
    </w:p>
    <w:p w14:paraId="099979CB">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（七）开标环节。</w:t>
      </w:r>
    </w:p>
    <w:p w14:paraId="0A76C025">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1.身份核验。</w:t>
      </w:r>
    </w:p>
    <w:p w14:paraId="610F8A9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（1）招标人（招标代理机构）应在</w:t>
      </w:r>
      <w:r>
        <w:rPr>
          <w:rFonts w:hint="eastAsia" w:ascii="仿宋" w:hAnsi="仿宋" w:eastAsia="仿宋" w:cs="仿宋"/>
          <w:b/>
          <w:bCs/>
          <w:i w:val="0"/>
          <w:iCs w:val="0"/>
          <w:caps w:val="0"/>
          <w:color w:val="333333"/>
          <w:spacing w:val="0"/>
          <w:kern w:val="0"/>
          <w:sz w:val="32"/>
          <w:szCs w:val="32"/>
          <w:u w:val="none"/>
          <w:shd w:val="clear" w:fill="FFFFFF"/>
          <w:lang w:val="en-US" w:eastAsia="zh-CN" w:bidi="ar"/>
        </w:rPr>
        <w:t>开标前登录系统通过【场地预约】-【开标人员信息录入】菜单录入开标人员信息并上传相应证明材料</w:t>
      </w:r>
      <w:r>
        <w:rPr>
          <w:rFonts w:hint="eastAsia" w:ascii="仿宋" w:hAnsi="仿宋" w:eastAsia="仿宋" w:cs="仿宋"/>
          <w:i w:val="0"/>
          <w:iCs w:val="0"/>
          <w:caps w:val="0"/>
          <w:color w:val="333333"/>
          <w:spacing w:val="0"/>
          <w:kern w:val="0"/>
          <w:sz w:val="32"/>
          <w:szCs w:val="32"/>
          <w:u w:val="none"/>
          <w:shd w:val="clear" w:fill="FFFFFF"/>
          <w:lang w:val="en-US" w:eastAsia="zh-CN" w:bidi="ar"/>
        </w:rPr>
        <w:t>。</w:t>
      </w:r>
      <w:r>
        <w:rPr>
          <w:rFonts w:hint="eastAsia" w:ascii="仿宋" w:hAnsi="仿宋" w:eastAsia="仿宋" w:cs="仿宋"/>
          <w:b/>
          <w:bCs/>
          <w:i w:val="0"/>
          <w:iCs w:val="0"/>
          <w:caps w:val="0"/>
          <w:color w:val="333333"/>
          <w:spacing w:val="0"/>
          <w:kern w:val="0"/>
          <w:sz w:val="32"/>
          <w:szCs w:val="32"/>
          <w:u w:val="none"/>
          <w:shd w:val="clear" w:fill="FFFFFF"/>
          <w:lang w:val="en-US" w:eastAsia="zh-CN" w:bidi="ar"/>
        </w:rPr>
        <w:t>开标当天</w:t>
      </w:r>
      <w:r>
        <w:rPr>
          <w:rFonts w:hint="eastAsia" w:ascii="仿宋" w:hAnsi="仿宋" w:eastAsia="仿宋" w:cs="仿宋"/>
          <w:i w:val="0"/>
          <w:iCs w:val="0"/>
          <w:caps w:val="0"/>
          <w:color w:val="333333"/>
          <w:spacing w:val="0"/>
          <w:kern w:val="0"/>
          <w:sz w:val="32"/>
          <w:szCs w:val="32"/>
          <w:u w:val="none"/>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录入系统的所有参与开标人员需</w:t>
      </w:r>
      <w:r>
        <w:rPr>
          <w:rFonts w:hint="eastAsia" w:ascii="仿宋" w:hAnsi="仿宋" w:eastAsia="仿宋" w:cs="仿宋"/>
          <w:b/>
          <w:bCs/>
          <w:i w:val="0"/>
          <w:iCs w:val="0"/>
          <w:caps w:val="0"/>
          <w:color w:val="333333"/>
          <w:spacing w:val="0"/>
          <w:kern w:val="0"/>
          <w:sz w:val="32"/>
          <w:szCs w:val="32"/>
          <w:u w:val="none"/>
          <w:shd w:val="clear" w:fill="FFFFFF"/>
          <w:lang w:val="en-US" w:eastAsia="zh-CN" w:bidi="ar"/>
        </w:rPr>
        <w:t>带身份证原件进行身份核验</w:t>
      </w:r>
      <w:r>
        <w:rPr>
          <w:rFonts w:hint="eastAsia" w:ascii="仿宋" w:hAnsi="仿宋" w:eastAsia="仿宋" w:cs="仿宋"/>
          <w:i w:val="0"/>
          <w:iCs w:val="0"/>
          <w:caps w:val="0"/>
          <w:color w:val="333333"/>
          <w:spacing w:val="0"/>
          <w:kern w:val="0"/>
          <w:sz w:val="32"/>
          <w:szCs w:val="32"/>
          <w:shd w:val="clear" w:fill="FFFFFF"/>
          <w:lang w:val="en-US" w:eastAsia="zh-CN" w:bidi="ar"/>
        </w:rPr>
        <w:t>，在投标截止时间前办理进场手续，其中招标人（招标代理机构）应于开标当日投标截止时间前30分钟办理进场手续。</w:t>
      </w:r>
    </w:p>
    <w:p w14:paraId="3BB7B07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default" w:ascii="Calibri" w:hAnsi="Calibri" w:eastAsia="仿宋" w:cs="Calibri"/>
          <w:i w:val="0"/>
          <w:iCs w:val="0"/>
          <w:caps w:val="0"/>
          <w:color w:val="333333"/>
          <w:spacing w:val="0"/>
          <w:kern w:val="0"/>
          <w:sz w:val="32"/>
          <w:szCs w:val="32"/>
          <w:shd w:val="clear" w:fill="FFFFFF"/>
          <w:lang w:val="en-US" w:eastAsia="zh-CN" w:bidi="ar"/>
        </w:rPr>
        <w:t>①</w:t>
      </w:r>
      <w:r>
        <w:rPr>
          <w:rFonts w:hint="eastAsia" w:ascii="仿宋" w:hAnsi="仿宋" w:eastAsia="仿宋" w:cs="仿宋"/>
          <w:i w:val="0"/>
          <w:iCs w:val="0"/>
          <w:caps w:val="0"/>
          <w:color w:val="333333"/>
          <w:spacing w:val="0"/>
          <w:kern w:val="0"/>
          <w:sz w:val="32"/>
          <w:szCs w:val="32"/>
          <w:shd w:val="clear" w:fill="FFFFFF"/>
          <w:lang w:val="en-US" w:eastAsia="zh-CN" w:bidi="ar"/>
        </w:rPr>
        <w:t>自主招标的项目，由招标人录入开标人员信息（含招标人、项目监督人员）并上传</w:t>
      </w:r>
      <w:r>
        <w:rPr>
          <w:rFonts w:hint="eastAsia" w:ascii="仿宋" w:hAnsi="仿宋" w:eastAsia="仿宋" w:cs="仿宋"/>
          <w:b/>
          <w:bCs/>
          <w:i w:val="0"/>
          <w:iCs w:val="0"/>
          <w:caps w:val="0"/>
          <w:color w:val="333333"/>
          <w:spacing w:val="0"/>
          <w:kern w:val="0"/>
          <w:sz w:val="32"/>
          <w:szCs w:val="32"/>
          <w:u w:val="none"/>
          <w:shd w:val="clear" w:fill="FFFFFF"/>
          <w:lang w:val="en-US" w:eastAsia="zh-CN" w:bidi="ar"/>
        </w:rPr>
        <w:t>业主单位介绍信及其身份证复印件、监督单位介绍信及其身份证复印件。</w:t>
      </w:r>
    </w:p>
    <w:p w14:paraId="6CAAD68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default" w:ascii="Calibri" w:hAnsi="Calibri" w:eastAsia="仿宋" w:cs="Calibri"/>
          <w:i w:val="0"/>
          <w:iCs w:val="0"/>
          <w:caps w:val="0"/>
          <w:color w:val="333333"/>
          <w:spacing w:val="0"/>
          <w:kern w:val="0"/>
          <w:sz w:val="32"/>
          <w:szCs w:val="32"/>
          <w:shd w:val="clear" w:fill="FFFFFF"/>
          <w:lang w:val="en-US" w:eastAsia="zh-CN" w:bidi="ar"/>
        </w:rPr>
        <w:t>②</w:t>
      </w:r>
      <w:r>
        <w:rPr>
          <w:rFonts w:hint="eastAsia" w:ascii="仿宋" w:hAnsi="仿宋" w:eastAsia="仿宋" w:cs="仿宋"/>
          <w:i w:val="0"/>
          <w:iCs w:val="0"/>
          <w:caps w:val="0"/>
          <w:color w:val="333333"/>
          <w:spacing w:val="0"/>
          <w:kern w:val="0"/>
          <w:sz w:val="32"/>
          <w:szCs w:val="32"/>
          <w:shd w:val="clear" w:fill="FFFFFF"/>
          <w:lang w:val="en-US" w:eastAsia="zh-CN" w:bidi="ar"/>
        </w:rPr>
        <w:t>委托招标的项目，由招标代理机构项目录入开标人员信息（含招标人、项目监督人员、招标代理机构项目负责人和技术人员）并上传</w:t>
      </w:r>
      <w:r>
        <w:rPr>
          <w:rFonts w:hint="eastAsia" w:ascii="仿宋" w:hAnsi="仿宋" w:eastAsia="仿宋" w:cs="仿宋"/>
          <w:b/>
          <w:bCs/>
          <w:i w:val="0"/>
          <w:iCs w:val="0"/>
          <w:caps w:val="0"/>
          <w:color w:val="333333"/>
          <w:spacing w:val="0"/>
          <w:kern w:val="0"/>
          <w:sz w:val="32"/>
          <w:szCs w:val="32"/>
          <w:u w:val="none"/>
          <w:shd w:val="clear" w:fill="FFFFFF"/>
          <w:lang w:val="en-US" w:eastAsia="zh-CN" w:bidi="ar"/>
        </w:rPr>
        <w:t>业主单位介绍信及其身份证复印件、监督单位介绍信及其身份证复印件、招标代理机构介绍信及其身份证复印件、招标代理委托合同（含补充协议等）。</w:t>
      </w:r>
    </w:p>
    <w:p w14:paraId="3752A0F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default" w:ascii="Calibri" w:hAnsi="Calibri" w:eastAsia="仿宋" w:cs="Calibri"/>
          <w:color w:val="000000"/>
          <w:kern w:val="0"/>
          <w:sz w:val="32"/>
          <w:szCs w:val="32"/>
        </w:rPr>
        <w:t>③</w:t>
      </w:r>
      <w:r>
        <w:rPr>
          <w:rFonts w:hint="eastAsia" w:ascii="仿宋" w:hAnsi="仿宋" w:eastAsia="仿宋" w:cs="仿宋"/>
          <w:i w:val="0"/>
          <w:iCs w:val="0"/>
          <w:caps w:val="0"/>
          <w:color w:val="333333"/>
          <w:spacing w:val="0"/>
          <w:kern w:val="0"/>
          <w:sz w:val="32"/>
          <w:szCs w:val="32"/>
          <w:shd w:val="clear" w:fill="FFFFFF"/>
          <w:lang w:val="en-US" w:eastAsia="zh-CN" w:bidi="ar"/>
        </w:rPr>
        <w:t>若为依法必须招标的项目，需关联选择招标代理机构比选平台信息，录入招标代理机构人员时直接挑选人员。若为非依法必须招标的项目，录入招标代理机构人员时直接新增。</w:t>
      </w:r>
    </w:p>
    <w:p w14:paraId="2C0C7F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Calibri" w:hAnsi="Calibri" w:eastAsia="仿宋" w:cs="Calibri"/>
          <w:color w:val="000000"/>
          <w:kern w:val="0"/>
          <w:sz w:val="32"/>
          <w:szCs w:val="32"/>
          <w:lang w:val="en-US" w:eastAsia="zh-CN"/>
        </w:rPr>
        <w:t>④</w:t>
      </w:r>
      <w:r>
        <w:rPr>
          <w:rFonts w:hint="eastAsia" w:ascii="仿宋" w:hAnsi="仿宋" w:eastAsia="仿宋" w:cs="仿宋"/>
          <w:i w:val="0"/>
          <w:iCs w:val="0"/>
          <w:caps w:val="0"/>
          <w:color w:val="333333"/>
          <w:spacing w:val="0"/>
          <w:kern w:val="0"/>
          <w:sz w:val="32"/>
          <w:szCs w:val="32"/>
          <w:shd w:val="clear" w:fill="FFFFFF"/>
          <w:lang w:val="en-US" w:eastAsia="zh-CN" w:bidi="ar"/>
        </w:rPr>
        <w:t>若涉及特殊情况不能在系统录入开标人员信息的，请持介绍信原件、身份证原件及复印件、招标代理合同等证明材料，</w:t>
      </w:r>
      <w:r>
        <w:rPr>
          <w:rFonts w:hint="eastAsia" w:ascii="仿宋" w:hAnsi="仿宋" w:eastAsia="仿宋" w:cs="仿宋"/>
          <w:i w:val="0"/>
          <w:iCs w:val="0"/>
          <w:caps w:val="0"/>
          <w:color w:val="auto"/>
          <w:spacing w:val="0"/>
          <w:kern w:val="0"/>
          <w:sz w:val="32"/>
          <w:szCs w:val="32"/>
          <w:shd w:val="clear" w:fill="FFFFFF"/>
          <w:lang w:val="en-US" w:eastAsia="zh-CN" w:bidi="ar"/>
        </w:rPr>
        <w:t>在规定时间前核验身份并</w:t>
      </w:r>
      <w:r>
        <w:rPr>
          <w:rFonts w:hint="eastAsia" w:ascii="仿宋" w:hAnsi="仿宋" w:eastAsia="仿宋" w:cs="仿宋"/>
          <w:i w:val="0"/>
          <w:iCs w:val="0"/>
          <w:caps w:val="0"/>
          <w:color w:val="333333"/>
          <w:spacing w:val="0"/>
          <w:kern w:val="0"/>
          <w:sz w:val="32"/>
          <w:szCs w:val="32"/>
          <w:shd w:val="clear" w:fill="FFFFFF"/>
          <w:lang w:val="en-US" w:eastAsia="zh-CN" w:bidi="ar"/>
        </w:rPr>
        <w:t>办理进场手续。</w:t>
      </w:r>
    </w:p>
    <w:p w14:paraId="15F96EA3">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2.组织开标。</w:t>
      </w:r>
    </w:p>
    <w:p w14:paraId="6E8531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 招标人（招标代理机构）应提前</w:t>
      </w:r>
      <w:r>
        <w:rPr>
          <w:rFonts w:hint="eastAsia" w:ascii="仿宋" w:hAnsi="仿宋" w:eastAsia="仿宋" w:cs="仿宋"/>
          <w:b/>
          <w:bCs/>
          <w:i w:val="0"/>
          <w:iCs w:val="0"/>
          <w:caps w:val="0"/>
          <w:color w:val="333333"/>
          <w:spacing w:val="0"/>
          <w:kern w:val="0"/>
          <w:sz w:val="32"/>
          <w:szCs w:val="32"/>
          <w:shd w:val="clear" w:fill="FFFFFF"/>
          <w:lang w:val="en-US" w:eastAsia="zh-CN" w:bidi="ar"/>
        </w:rPr>
        <w:t>做好开标人员安排及通知、开标资料及工具准备、熟悉开标流程及电子开标系统、熟悉开标评标操作流程等准备工作。</w:t>
      </w:r>
    </w:p>
    <w:p w14:paraId="3E60007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（2）招标人（招标代理机构）</w:t>
      </w:r>
      <w:r>
        <w:rPr>
          <w:rFonts w:hint="eastAsia" w:ascii="仿宋" w:hAnsi="仿宋" w:eastAsia="仿宋" w:cs="仿宋"/>
          <w:b/>
          <w:bCs/>
          <w:i w:val="0"/>
          <w:iCs w:val="0"/>
          <w:caps w:val="0"/>
          <w:color w:val="333333"/>
          <w:spacing w:val="0"/>
          <w:kern w:val="0"/>
          <w:sz w:val="32"/>
          <w:szCs w:val="32"/>
          <w:shd w:val="clear" w:fill="FFFFFF"/>
          <w:lang w:val="en-US" w:eastAsia="zh-CN" w:bidi="ar"/>
        </w:rPr>
        <w:t>应准备好下列开标资料及工具</w:t>
      </w:r>
      <w:r>
        <w:rPr>
          <w:rFonts w:hint="eastAsia" w:ascii="仿宋" w:hAnsi="仿宋" w:eastAsia="仿宋" w:cs="仿宋"/>
          <w:i w:val="0"/>
          <w:iCs w:val="0"/>
          <w:caps w:val="0"/>
          <w:color w:val="333333"/>
          <w:spacing w:val="0"/>
          <w:kern w:val="0"/>
          <w:sz w:val="32"/>
          <w:szCs w:val="32"/>
          <w:shd w:val="clear" w:fill="FFFFFF"/>
          <w:lang w:val="en-US" w:eastAsia="zh-CN" w:bidi="ar"/>
        </w:rPr>
        <w:t>:</w:t>
      </w:r>
    </w:p>
    <w:p w14:paraId="0579903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default" w:ascii="Calibri" w:hAnsi="Calibri" w:eastAsia="仿宋" w:cs="Calibri"/>
          <w:i w:val="0"/>
          <w:iCs w:val="0"/>
          <w:caps w:val="0"/>
          <w:color w:val="333333"/>
          <w:spacing w:val="0"/>
          <w:kern w:val="0"/>
          <w:sz w:val="32"/>
          <w:szCs w:val="32"/>
          <w:shd w:val="clear" w:fill="FFFFFF"/>
          <w:lang w:val="en-US" w:eastAsia="zh-CN" w:bidi="ar"/>
        </w:rPr>
        <w:t>①</w:t>
      </w:r>
      <w:r>
        <w:rPr>
          <w:rFonts w:hint="eastAsia" w:ascii="仿宋" w:hAnsi="仿宋" w:eastAsia="仿宋" w:cs="仿宋"/>
          <w:i w:val="0"/>
          <w:iCs w:val="0"/>
          <w:caps w:val="0"/>
          <w:color w:val="333333"/>
          <w:spacing w:val="0"/>
          <w:kern w:val="0"/>
          <w:sz w:val="32"/>
          <w:szCs w:val="32"/>
          <w:shd w:val="clear" w:fill="FFFFFF"/>
          <w:lang w:val="en-US" w:eastAsia="zh-CN" w:bidi="ar"/>
        </w:rPr>
        <w:t>非电子招标投标的，开标资料应包括现场签到表、投标文件接收登记表等;电子招投标的，应提前准备登录系统的CA锁（</w:t>
      </w:r>
      <w:r>
        <w:rPr>
          <w:rFonts w:hint="eastAsia" w:ascii="仿宋" w:hAnsi="仿宋" w:eastAsia="仿宋" w:cs="仿宋"/>
          <w:b/>
          <w:bCs/>
          <w:i w:val="0"/>
          <w:iCs w:val="0"/>
          <w:caps w:val="0"/>
          <w:color w:val="333333"/>
          <w:spacing w:val="0"/>
          <w:kern w:val="0"/>
          <w:sz w:val="32"/>
          <w:szCs w:val="32"/>
          <w:shd w:val="clear" w:fill="FFFFFF"/>
          <w:lang w:val="en-US" w:eastAsia="zh-CN" w:bidi="ar"/>
        </w:rPr>
        <w:t>须为编制招标文件时使用的CA锁</w:t>
      </w:r>
      <w:r>
        <w:rPr>
          <w:rFonts w:hint="eastAsia" w:ascii="仿宋" w:hAnsi="仿宋" w:eastAsia="仿宋" w:cs="仿宋"/>
          <w:i w:val="0"/>
          <w:iCs w:val="0"/>
          <w:caps w:val="0"/>
          <w:color w:val="333333"/>
          <w:spacing w:val="0"/>
          <w:kern w:val="0"/>
          <w:sz w:val="32"/>
          <w:szCs w:val="32"/>
          <w:shd w:val="clear" w:fill="FFFFFF"/>
          <w:lang w:val="en-US" w:eastAsia="zh-CN" w:bidi="ar"/>
        </w:rPr>
        <w:t>）</w:t>
      </w:r>
      <w:r>
        <w:rPr>
          <w:rFonts w:hint="eastAsia" w:ascii="仿宋" w:hAnsi="仿宋" w:eastAsia="仿宋" w:cs="仿宋"/>
          <w:b/>
          <w:bCs/>
          <w:i w:val="0"/>
          <w:iCs w:val="0"/>
          <w:caps w:val="0"/>
          <w:color w:val="333333"/>
          <w:spacing w:val="0"/>
          <w:kern w:val="0"/>
          <w:sz w:val="32"/>
          <w:szCs w:val="32"/>
          <w:shd w:val="clear" w:fill="FFFFFF"/>
          <w:lang w:val="en-US" w:eastAsia="zh-CN" w:bidi="ar"/>
        </w:rPr>
        <w:t>。</w:t>
      </w:r>
    </w:p>
    <w:p w14:paraId="75B2FE3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default" w:ascii="Calibri" w:hAnsi="Calibri" w:eastAsia="仿宋" w:cs="Calibri"/>
          <w:i w:val="0"/>
          <w:iCs w:val="0"/>
          <w:caps w:val="0"/>
          <w:color w:val="333333"/>
          <w:spacing w:val="0"/>
          <w:kern w:val="0"/>
          <w:sz w:val="32"/>
          <w:szCs w:val="32"/>
          <w:shd w:val="clear" w:fill="FFFFFF"/>
          <w:lang w:val="en-US" w:eastAsia="zh-CN" w:bidi="ar"/>
        </w:rPr>
        <w:t>②</w:t>
      </w:r>
      <w:r>
        <w:rPr>
          <w:rFonts w:hint="eastAsia" w:ascii="仿宋" w:hAnsi="仿宋" w:eastAsia="仿宋" w:cs="仿宋"/>
          <w:i w:val="0"/>
          <w:iCs w:val="0"/>
          <w:caps w:val="0"/>
          <w:color w:val="333333"/>
          <w:spacing w:val="0"/>
          <w:kern w:val="0"/>
          <w:sz w:val="32"/>
          <w:szCs w:val="32"/>
          <w:shd w:val="clear" w:fill="FFFFFF"/>
          <w:lang w:val="en-US" w:eastAsia="zh-CN" w:bidi="ar"/>
        </w:rPr>
        <w:t>根据招标项目实际情况准备标书开启工具、电子文档存储工具、开评标所需文具等。</w:t>
      </w:r>
    </w:p>
    <w:p w14:paraId="262BB57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（3）按照招标文件要求签收投标文件。在</w:t>
      </w:r>
      <w:r>
        <w:rPr>
          <w:rFonts w:hint="eastAsia" w:ascii="仿宋" w:hAnsi="仿宋" w:eastAsia="仿宋" w:cs="仿宋"/>
          <w:b/>
          <w:bCs/>
          <w:i w:val="0"/>
          <w:iCs w:val="0"/>
          <w:caps w:val="0"/>
          <w:color w:val="333333"/>
          <w:spacing w:val="0"/>
          <w:kern w:val="0"/>
          <w:sz w:val="32"/>
          <w:szCs w:val="32"/>
          <w:shd w:val="clear" w:fill="FFFFFF"/>
          <w:lang w:val="en-US" w:eastAsia="zh-CN" w:bidi="ar"/>
        </w:rPr>
        <w:t>投标截止时间前，招标人（招标代理机构）应按照招标文件的要求检查投标文件的密封、标记情况，查验要求提交的证件、证明等，凡不符合接收要求的，不予接收</w:t>
      </w:r>
      <w:r>
        <w:rPr>
          <w:rFonts w:hint="eastAsia" w:ascii="仿宋" w:hAnsi="仿宋" w:eastAsia="仿宋" w:cs="仿宋"/>
          <w:i w:val="0"/>
          <w:iCs w:val="0"/>
          <w:caps w:val="0"/>
          <w:color w:val="333333"/>
          <w:spacing w:val="0"/>
          <w:kern w:val="0"/>
          <w:sz w:val="32"/>
          <w:szCs w:val="32"/>
          <w:shd w:val="clear" w:fill="FFFFFF"/>
          <w:lang w:val="en-US" w:eastAsia="zh-CN" w:bidi="ar"/>
        </w:rPr>
        <w:t>；对符合招标文件接收要求的投标文件，应完成签收并妥善保管。</w:t>
      </w:r>
    </w:p>
    <w:p w14:paraId="5A4B33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525"/>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在投标截止时间后、投标文件拆封前，由投标人或者其推选的代表检查投标文件的密封情况，也可以由招标人（招标代理机构）委托的公证机构检查并公证；经确认无误后，由工作人员当众拆封、宣读。</w:t>
      </w:r>
    </w:p>
    <w:p w14:paraId="32D323F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（4）在投标截止时间后，投标人不足三家的，不得开标。</w:t>
      </w:r>
    </w:p>
    <w:p w14:paraId="520B741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（5）投标</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人对开标有异议的，应当当场作出答复，并制作记录，</w:t>
      </w:r>
      <w:r>
        <w:rPr>
          <w:rFonts w:hint="eastAsia" w:ascii="仿宋" w:hAnsi="仿宋" w:eastAsia="仿宋" w:cs="仿宋"/>
          <w:i w:val="0"/>
          <w:iCs w:val="0"/>
          <w:caps w:val="0"/>
          <w:color w:val="333333"/>
          <w:spacing w:val="0"/>
          <w:kern w:val="0"/>
          <w:sz w:val="32"/>
          <w:szCs w:val="32"/>
          <w:shd w:val="clear" w:fill="FFFFFF"/>
          <w:lang w:val="en-US" w:eastAsia="zh-CN" w:bidi="ar"/>
        </w:rPr>
        <w:t>招标人（招标代理机构）</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不得行使评标专家权力。</w:t>
      </w:r>
    </w:p>
    <w:p w14:paraId="2872FB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（6）维护交易现场秩序，依法依规妥善处理现场纠纷。</w:t>
      </w:r>
    </w:p>
    <w:p w14:paraId="465E916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（7）</w:t>
      </w:r>
      <w:r>
        <w:rPr>
          <w:rFonts w:hint="eastAsia" w:ascii="仿宋" w:hAnsi="仿宋" w:eastAsia="仿宋" w:cs="仿宋"/>
          <w:b/>
          <w:bCs/>
          <w:i w:val="0"/>
          <w:iCs w:val="0"/>
          <w:caps w:val="0"/>
          <w:color w:val="333333"/>
          <w:spacing w:val="0"/>
          <w:kern w:val="0"/>
          <w:sz w:val="32"/>
          <w:szCs w:val="32"/>
          <w:shd w:val="clear" w:fill="FFFFFF"/>
          <w:lang w:val="en-US" w:eastAsia="zh-CN" w:bidi="ar"/>
        </w:rPr>
        <w:t>参与评标的招标人代表或清标人员，不得进入开标室参加开标活动。清标工作及政府采购项目的资格预审工作应在评审区进行。</w:t>
      </w:r>
    </w:p>
    <w:p w14:paraId="1969A3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（8）开标活动结束后，</w:t>
      </w:r>
      <w:r>
        <w:rPr>
          <w:rFonts w:hint="eastAsia" w:ascii="仿宋" w:hAnsi="仿宋" w:eastAsia="仿宋" w:cs="仿宋"/>
          <w:i w:val="0"/>
          <w:iCs w:val="0"/>
          <w:caps w:val="0"/>
          <w:color w:val="333333"/>
          <w:spacing w:val="0"/>
          <w:kern w:val="0"/>
          <w:sz w:val="32"/>
          <w:szCs w:val="32"/>
          <w:shd w:val="clear" w:fill="FFFFFF"/>
          <w:lang w:val="en-US" w:eastAsia="zh-CN" w:bidi="ar"/>
        </w:rPr>
        <w:t>招标人（招标代理机构）</w:t>
      </w:r>
      <w:r>
        <w:rPr>
          <w:rFonts w:hint="eastAsia" w:ascii="仿宋" w:hAnsi="仿宋" w:eastAsia="仿宋" w:cs="仿宋"/>
          <w:i w:val="0"/>
          <w:iCs w:val="0"/>
          <w:caps w:val="0"/>
          <w:color w:val="auto"/>
          <w:spacing w:val="0"/>
          <w:kern w:val="0"/>
          <w:sz w:val="32"/>
          <w:szCs w:val="32"/>
          <w:shd w:val="clear" w:fill="FFFFFF"/>
          <w:lang w:val="en-US" w:eastAsia="zh-CN" w:bidi="ar"/>
        </w:rPr>
        <w:t>应</w:t>
      </w:r>
      <w:r>
        <w:rPr>
          <w:rFonts w:hint="eastAsia" w:ascii="仿宋" w:hAnsi="仿宋" w:eastAsia="仿宋" w:cs="仿宋"/>
          <w:b w:val="0"/>
          <w:bCs w:val="0"/>
          <w:i w:val="0"/>
          <w:iCs w:val="0"/>
          <w:caps w:val="0"/>
          <w:color w:val="auto"/>
          <w:spacing w:val="0"/>
          <w:kern w:val="0"/>
          <w:sz w:val="32"/>
          <w:szCs w:val="32"/>
          <w:shd w:val="clear" w:fill="FFFFFF"/>
          <w:lang w:val="en-US" w:eastAsia="zh-CN" w:bidi="ar"/>
        </w:rPr>
        <w:t>及时</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整理开标资料及评标所需文件，并在省中心现场工作人员及项目监督人员监督下将所有资料移送到交易评审区，不得更改或毁坏开标资料，不得夹带与评标无关的资料。</w:t>
      </w:r>
    </w:p>
    <w:p w14:paraId="62BD79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525"/>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（9）采用“双信封”模式开评标的交通项目【即：第一信封（商务及技术文件）和第二信封（报价文件）】，开标活动结束后，</w:t>
      </w:r>
      <w:r>
        <w:rPr>
          <w:rFonts w:hint="eastAsia" w:ascii="仿宋" w:hAnsi="仿宋" w:eastAsia="仿宋" w:cs="仿宋"/>
          <w:i w:val="0"/>
          <w:iCs w:val="0"/>
          <w:caps w:val="0"/>
          <w:color w:val="auto"/>
          <w:spacing w:val="0"/>
          <w:kern w:val="0"/>
          <w:sz w:val="32"/>
          <w:szCs w:val="32"/>
          <w:shd w:val="clear" w:fill="FFFFFF"/>
          <w:lang w:val="en-US" w:eastAsia="zh-CN" w:bidi="ar"/>
        </w:rPr>
        <w:t>须将第二信封文件单独封装好再移送至评审区。</w:t>
      </w:r>
    </w:p>
    <w:p w14:paraId="58E2F409">
      <w:pPr>
        <w:pStyle w:val="3"/>
        <w:keepNext w:val="0"/>
        <w:keepLines w:val="0"/>
        <w:pageBreakBefore w:val="0"/>
        <w:kinsoku/>
        <w:wordWrap/>
        <w:overflowPunct/>
        <w:topLinePunct w:val="0"/>
        <w:autoSpaceDE/>
        <w:autoSpaceDN/>
        <w:bidi w:val="0"/>
        <w:snapToGrid/>
        <w:spacing w:line="560" w:lineRule="exact"/>
        <w:ind w:left="0" w:leftChars="0" w:firstLine="320" w:firstLineChars="1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（八）评标环节。</w:t>
      </w:r>
      <w:r>
        <w:rPr>
          <w:rFonts w:hint="eastAsia" w:ascii="仿宋" w:hAnsi="仿宋" w:eastAsia="仿宋" w:cs="仿宋"/>
          <w:b w:val="0"/>
          <w:bCs w:val="0"/>
          <w:color w:val="auto"/>
          <w:sz w:val="32"/>
          <w:szCs w:val="32"/>
          <w:lang w:val="en-US" w:eastAsia="zh-CN"/>
        </w:rPr>
        <w:t xml:space="preserve"> </w:t>
      </w:r>
    </w:p>
    <w:p w14:paraId="454E4878">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sz w:val="32"/>
          <w:szCs w:val="32"/>
          <w:lang w:val="en-US" w:eastAsia="zh-CN"/>
        </w:rPr>
        <w:t xml:space="preserve"> 1.</w:t>
      </w:r>
      <w:r>
        <w:rPr>
          <w:rFonts w:hint="eastAsia" w:ascii="楷体" w:hAnsi="楷体" w:eastAsia="楷体" w:cs="楷体"/>
          <w:b w:val="0"/>
          <w:bCs w:val="0"/>
          <w:color w:val="000000"/>
          <w:kern w:val="0"/>
          <w:sz w:val="32"/>
          <w:szCs w:val="32"/>
        </w:rPr>
        <w:t>评标专家抽取</w:t>
      </w:r>
      <w:r>
        <w:rPr>
          <w:rFonts w:hint="eastAsia" w:ascii="楷体" w:hAnsi="楷体" w:eastAsia="楷体" w:cs="楷体"/>
          <w:b w:val="0"/>
          <w:bCs w:val="0"/>
          <w:color w:val="000000"/>
          <w:kern w:val="0"/>
          <w:sz w:val="32"/>
          <w:szCs w:val="32"/>
          <w:lang w:eastAsia="zh-CN"/>
        </w:rPr>
        <w:t>。</w:t>
      </w:r>
    </w:p>
    <w:p w14:paraId="46E6BCA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进场交易并在</w:t>
      </w:r>
      <w:r>
        <w:rPr>
          <w:rFonts w:hint="eastAsia" w:ascii="仿宋" w:hAnsi="仿宋" w:eastAsia="仿宋" w:cs="仿宋"/>
          <w:sz w:val="32"/>
          <w:szCs w:val="32"/>
          <w:lang w:val="en-US" w:eastAsia="zh-CN"/>
        </w:rPr>
        <w:t>四川省综合评标</w:t>
      </w:r>
      <w:r>
        <w:rPr>
          <w:rFonts w:hint="eastAsia" w:ascii="仿宋" w:hAnsi="仿宋" w:eastAsia="仿宋" w:cs="仿宋"/>
          <w:sz w:val="32"/>
          <w:szCs w:val="32"/>
        </w:rPr>
        <w:t>专家</w:t>
      </w:r>
      <w:r>
        <w:rPr>
          <w:rFonts w:hint="eastAsia" w:ascii="仿宋" w:hAnsi="仿宋" w:eastAsia="仿宋" w:cs="仿宋"/>
          <w:sz w:val="32"/>
          <w:szCs w:val="32"/>
          <w:lang w:val="en-US" w:eastAsia="zh-CN"/>
        </w:rPr>
        <w:t>库</w:t>
      </w:r>
      <w:r>
        <w:rPr>
          <w:rFonts w:hint="eastAsia" w:ascii="仿宋" w:hAnsi="仿宋" w:eastAsia="仿宋" w:cs="仿宋"/>
          <w:sz w:val="32"/>
          <w:szCs w:val="32"/>
        </w:rPr>
        <w:t>抽取评标专家的工程建设类项目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w:t>
      </w:r>
      <w:r>
        <w:rPr>
          <w:rFonts w:hint="eastAsia" w:ascii="仿宋" w:hAnsi="仿宋" w:eastAsia="仿宋" w:cs="仿宋"/>
          <w:sz w:val="32"/>
          <w:szCs w:val="32"/>
        </w:rPr>
        <w:t>在</w:t>
      </w:r>
      <w:r>
        <w:rPr>
          <w:rFonts w:hint="eastAsia" w:ascii="仿宋" w:hAnsi="仿宋" w:eastAsia="仿宋" w:cs="仿宋"/>
          <w:sz w:val="32"/>
          <w:szCs w:val="32"/>
          <w:lang w:val="en-US" w:eastAsia="zh-CN"/>
        </w:rPr>
        <w:t>省</w:t>
      </w:r>
      <w:r>
        <w:rPr>
          <w:rFonts w:hint="eastAsia" w:ascii="仿宋" w:hAnsi="仿宋" w:eastAsia="仿宋" w:cs="仿宋"/>
          <w:sz w:val="32"/>
          <w:szCs w:val="32"/>
        </w:rPr>
        <w:t>交易中心专家抽取终端抽取</w:t>
      </w:r>
      <w:r>
        <w:rPr>
          <w:rFonts w:hint="eastAsia" w:ascii="仿宋" w:hAnsi="仿宋" w:eastAsia="仿宋" w:cs="仿宋"/>
          <w:sz w:val="32"/>
          <w:szCs w:val="32"/>
          <w:lang w:val="en-US" w:eastAsia="zh-CN"/>
        </w:rPr>
        <w:t>相关专家</w:t>
      </w:r>
      <w:r>
        <w:rPr>
          <w:rFonts w:hint="eastAsia" w:ascii="仿宋" w:hAnsi="仿宋" w:eastAsia="仿宋" w:cs="仿宋"/>
          <w:sz w:val="32"/>
          <w:szCs w:val="32"/>
        </w:rPr>
        <w:t>。</w:t>
      </w:r>
      <w:r>
        <w:rPr>
          <w:rFonts w:hint="eastAsia" w:ascii="仿宋" w:hAnsi="仿宋" w:eastAsia="仿宋" w:cs="仿宋"/>
          <w:sz w:val="32"/>
          <w:szCs w:val="32"/>
          <w:lang w:val="en-US" w:eastAsia="zh-CN"/>
        </w:rPr>
        <w:t>政府采购等项目应在相关法规指定的专家库</w:t>
      </w:r>
      <w:r>
        <w:rPr>
          <w:rFonts w:hint="eastAsia" w:ascii="仿宋" w:hAnsi="仿宋" w:eastAsia="仿宋" w:cs="仿宋"/>
          <w:sz w:val="32"/>
          <w:szCs w:val="32"/>
        </w:rPr>
        <w:t>抽取终端抽取</w:t>
      </w:r>
      <w:r>
        <w:rPr>
          <w:rFonts w:hint="eastAsia" w:ascii="仿宋" w:hAnsi="仿宋" w:eastAsia="仿宋" w:cs="仿宋"/>
          <w:sz w:val="32"/>
          <w:szCs w:val="32"/>
          <w:lang w:val="en-US" w:eastAsia="zh-CN"/>
        </w:rPr>
        <w:t>专家</w:t>
      </w:r>
      <w:r>
        <w:rPr>
          <w:rFonts w:hint="eastAsia" w:ascii="仿宋" w:hAnsi="仿宋" w:eastAsia="仿宋" w:cs="仿宋"/>
          <w:sz w:val="32"/>
          <w:szCs w:val="32"/>
          <w:lang w:eastAsia="zh-CN"/>
        </w:rPr>
        <w:t>。</w:t>
      </w:r>
    </w:p>
    <w:p w14:paraId="36F1C3C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抽取评标专家原则上应在投标截止时间</w:t>
      </w:r>
      <w:r>
        <w:rPr>
          <w:rFonts w:hint="eastAsia" w:ascii="仿宋" w:hAnsi="仿宋" w:eastAsia="仿宋" w:cs="仿宋"/>
          <w:sz w:val="32"/>
          <w:szCs w:val="32"/>
          <w:lang w:val="en-US" w:eastAsia="zh-CN"/>
        </w:rPr>
        <w:t>后</w:t>
      </w:r>
      <w:r>
        <w:rPr>
          <w:rFonts w:hint="eastAsia" w:ascii="仿宋" w:hAnsi="仿宋" w:eastAsia="仿宋" w:cs="仿宋"/>
          <w:sz w:val="32"/>
          <w:szCs w:val="32"/>
        </w:rPr>
        <w:t>一小时内进行。</w:t>
      </w:r>
    </w:p>
    <w:p w14:paraId="6DFC2BC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（3）专家抽取相关资料准备：</w:t>
      </w:r>
      <w:r>
        <w:rPr>
          <w:rFonts w:hint="eastAsia" w:ascii="仿宋" w:hAnsi="仿宋" w:eastAsia="仿宋" w:cs="仿宋"/>
          <w:sz w:val="32"/>
          <w:szCs w:val="32"/>
        </w:rPr>
        <w:t>参加抽取评标专家的项目业主（</w:t>
      </w:r>
      <w:r>
        <w:rPr>
          <w:rFonts w:hint="eastAsia" w:ascii="仿宋" w:hAnsi="仿宋" w:eastAsia="仿宋" w:cs="仿宋"/>
          <w:sz w:val="32"/>
          <w:szCs w:val="32"/>
          <w:lang w:val="en-US" w:eastAsia="zh-CN"/>
        </w:rPr>
        <w:t>招标代理机构</w:t>
      </w:r>
      <w:r>
        <w:rPr>
          <w:rFonts w:hint="eastAsia" w:ascii="仿宋" w:hAnsi="仿宋" w:eastAsia="仿宋" w:cs="仿宋"/>
          <w:sz w:val="32"/>
          <w:szCs w:val="32"/>
        </w:rPr>
        <w:t>）</w:t>
      </w:r>
      <w:r>
        <w:rPr>
          <w:rFonts w:hint="eastAsia" w:ascii="仿宋" w:hAnsi="仿宋" w:eastAsia="仿宋" w:cs="仿宋"/>
          <w:sz w:val="32"/>
          <w:szCs w:val="32"/>
          <w:lang w:val="en-US" w:eastAsia="zh-CN"/>
        </w:rPr>
        <w:t>按照公共资源交易信息网的“综合评标专家库”中“资料下载—</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"https://ggzyjy.sc.gov.cn:81/" \l "/NewsDetail?id=46008777-b9c8-4431-b332-3816a78c1d7a&amp;type=3" \o "评标专家抽取指南"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评标专家抽取指南</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”要求准备资料。网址为：（https://ggzyjy.sc.gov.cn/）。</w:t>
      </w:r>
    </w:p>
    <w:p w14:paraId="61E5BDC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（4）交易</w:t>
      </w:r>
      <w:r>
        <w:rPr>
          <w:rFonts w:hint="eastAsia" w:ascii="仿宋" w:hAnsi="仿宋" w:eastAsia="仿宋" w:cs="仿宋"/>
          <w:sz w:val="32"/>
          <w:szCs w:val="32"/>
        </w:rPr>
        <w:t>中心工作人员对上述材料进行核实，符合要求的，方可进行抽取评标专家。</w:t>
      </w:r>
    </w:p>
    <w:p w14:paraId="2DB447A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交易中心工作人员按项目业主提交的抽取评标专家条件要求，在项目监督人员监督下抽取评标专家。</w:t>
      </w:r>
    </w:p>
    <w:p w14:paraId="22D0CB1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在已</w:t>
      </w:r>
      <w:r>
        <w:rPr>
          <w:rFonts w:hint="eastAsia" w:ascii="仿宋" w:hAnsi="仿宋" w:eastAsia="仿宋" w:cs="仿宋"/>
          <w:sz w:val="32"/>
          <w:szCs w:val="32"/>
          <w:lang w:val="en-US" w:eastAsia="zh-CN"/>
        </w:rPr>
        <w:t>抽取</w:t>
      </w:r>
      <w:r>
        <w:rPr>
          <w:rFonts w:hint="eastAsia" w:ascii="仿宋" w:hAnsi="仿宋" w:eastAsia="仿宋" w:cs="仿宋"/>
          <w:sz w:val="32"/>
          <w:szCs w:val="32"/>
        </w:rPr>
        <w:t>的评标专家到达之前，参加抽取评标专家的人员均不得离开限制区或与外界联系。</w:t>
      </w:r>
    </w:p>
    <w:p w14:paraId="37D01B3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专家抽取过程中，在场的各方人员不得大声喧哗，不得使用通讯工具，不得擅自离开专家抽取室。</w:t>
      </w:r>
    </w:p>
    <w:p w14:paraId="3F42757A">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评标专家确定后，</w:t>
      </w:r>
      <w:r>
        <w:rPr>
          <w:rFonts w:hint="eastAsia" w:ascii="仿宋" w:hAnsi="仿宋" w:eastAsia="仿宋" w:cs="仿宋"/>
          <w:sz w:val="32"/>
          <w:szCs w:val="32"/>
          <w:lang w:val="en-US" w:eastAsia="zh-CN"/>
        </w:rPr>
        <w:t>项目工作人员离场，“专家抽取记录表”于评标结束后在交易评审现场管理工作人员处领取并签字</w:t>
      </w:r>
      <w:r>
        <w:rPr>
          <w:rFonts w:hint="eastAsia" w:ascii="仿宋" w:hAnsi="仿宋" w:eastAsia="仿宋" w:cs="仿宋"/>
          <w:sz w:val="32"/>
          <w:szCs w:val="32"/>
        </w:rPr>
        <w:t>。</w:t>
      </w:r>
    </w:p>
    <w:p w14:paraId="4D51EF2B">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楷体" w:hAnsi="楷体" w:eastAsia="楷体" w:cs="楷体"/>
          <w:b w:val="0"/>
          <w:bCs/>
          <w:sz w:val="32"/>
          <w:szCs w:val="32"/>
        </w:rPr>
      </w:pPr>
      <w:r>
        <w:rPr>
          <w:rFonts w:hint="eastAsia" w:ascii="楷体" w:hAnsi="楷体" w:eastAsia="楷体" w:cs="楷体"/>
          <w:b w:val="0"/>
          <w:bCs/>
          <w:color w:val="000000"/>
          <w:kern w:val="0"/>
          <w:sz w:val="32"/>
          <w:szCs w:val="32"/>
          <w:lang w:val="en-US" w:eastAsia="zh-CN"/>
        </w:rPr>
        <w:t>2.评审现场管理。</w:t>
      </w:r>
    </w:p>
    <w:p w14:paraId="554980DA">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kern w:val="0"/>
          <w:sz w:val="32"/>
          <w:szCs w:val="32"/>
          <w:lang w:val="en-US" w:eastAsia="zh-CN"/>
        </w:rPr>
        <w:t>1</w:t>
      </w: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评标</w:t>
      </w:r>
      <w:r>
        <w:rPr>
          <w:rFonts w:hint="eastAsia" w:ascii="仿宋" w:hAnsi="仿宋" w:eastAsia="仿宋" w:cs="仿宋"/>
          <w:b w:val="0"/>
          <w:bCs w:val="0"/>
          <w:color w:val="000000"/>
          <w:kern w:val="0"/>
          <w:sz w:val="32"/>
          <w:szCs w:val="32"/>
        </w:rPr>
        <w:t>资料的准入</w:t>
      </w:r>
      <w:r>
        <w:rPr>
          <w:rFonts w:hint="eastAsia" w:ascii="仿宋" w:hAnsi="仿宋" w:eastAsia="仿宋" w:cs="仿宋"/>
          <w:b w:val="0"/>
          <w:bCs w:val="0"/>
          <w:color w:val="000000"/>
          <w:kern w:val="0"/>
          <w:sz w:val="32"/>
          <w:szCs w:val="32"/>
          <w:lang w:eastAsia="zh-CN"/>
        </w:rPr>
        <w:t>。</w:t>
      </w:r>
    </w:p>
    <w:p w14:paraId="40B76B50">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rPr>
        <w:t>①</w:t>
      </w:r>
      <w:r>
        <w:rPr>
          <w:rFonts w:hint="eastAsia" w:ascii="仿宋" w:hAnsi="仿宋" w:eastAsia="仿宋" w:cs="仿宋"/>
          <w:color w:val="000000"/>
          <w:kern w:val="0"/>
          <w:sz w:val="32"/>
          <w:szCs w:val="32"/>
        </w:rPr>
        <w:t>项目</w:t>
      </w:r>
      <w:r>
        <w:rPr>
          <w:rFonts w:hint="eastAsia" w:ascii="仿宋" w:hAnsi="仿宋" w:eastAsia="仿宋" w:cs="仿宋"/>
          <w:color w:val="000000"/>
          <w:kern w:val="0"/>
          <w:sz w:val="32"/>
          <w:szCs w:val="32"/>
          <w:lang w:val="en-US" w:eastAsia="zh-CN"/>
        </w:rPr>
        <w:t>评标用的</w:t>
      </w:r>
      <w:r>
        <w:rPr>
          <w:rFonts w:hint="eastAsia" w:ascii="仿宋" w:hAnsi="仿宋" w:eastAsia="仿宋" w:cs="仿宋"/>
          <w:color w:val="000000"/>
          <w:kern w:val="0"/>
          <w:sz w:val="32"/>
          <w:szCs w:val="32"/>
        </w:rPr>
        <w:t>资料从</w:t>
      </w:r>
      <w:r>
        <w:rPr>
          <w:rFonts w:hint="eastAsia" w:ascii="仿宋" w:hAnsi="仿宋" w:eastAsia="仿宋" w:cs="仿宋"/>
          <w:color w:val="000000"/>
          <w:kern w:val="0"/>
          <w:sz w:val="32"/>
          <w:szCs w:val="32"/>
          <w:lang w:val="en-US" w:eastAsia="zh-CN"/>
        </w:rPr>
        <w:t>评审现场管理</w:t>
      </w:r>
      <w:r>
        <w:rPr>
          <w:rFonts w:hint="eastAsia" w:ascii="仿宋" w:hAnsi="仿宋" w:eastAsia="仿宋" w:cs="仿宋"/>
          <w:color w:val="000000"/>
          <w:kern w:val="0"/>
          <w:sz w:val="32"/>
          <w:szCs w:val="32"/>
        </w:rPr>
        <w:t>门禁处送入。</w:t>
      </w:r>
    </w:p>
    <w:p w14:paraId="6394CED8">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rPr>
        <w:t>②</w:t>
      </w:r>
      <w:r>
        <w:rPr>
          <w:rFonts w:hint="eastAsia" w:ascii="仿宋" w:hAnsi="仿宋" w:eastAsia="仿宋" w:cs="仿宋"/>
          <w:color w:val="000000"/>
          <w:kern w:val="0"/>
          <w:sz w:val="32"/>
          <w:szCs w:val="32"/>
        </w:rPr>
        <w:t>开标结束后，</w:t>
      </w:r>
      <w:r>
        <w:rPr>
          <w:rFonts w:hint="eastAsia" w:ascii="仿宋" w:hAnsi="仿宋" w:eastAsia="仿宋" w:cs="仿宋"/>
          <w:color w:val="000000"/>
          <w:kern w:val="0"/>
          <w:sz w:val="32"/>
          <w:szCs w:val="32"/>
          <w:lang w:val="en-US" w:eastAsia="zh-CN"/>
        </w:rPr>
        <w:t>在</w:t>
      </w:r>
      <w:r>
        <w:rPr>
          <w:rFonts w:hint="eastAsia" w:ascii="仿宋" w:hAnsi="仿宋" w:eastAsia="仿宋" w:cs="仿宋"/>
          <w:color w:val="000000"/>
          <w:kern w:val="0"/>
          <w:sz w:val="32"/>
          <w:szCs w:val="32"/>
        </w:rPr>
        <w:t>交易组织处人员</w:t>
      </w:r>
      <w:r>
        <w:rPr>
          <w:rFonts w:hint="eastAsia" w:ascii="仿宋" w:hAnsi="仿宋" w:eastAsia="仿宋" w:cs="仿宋"/>
          <w:color w:val="000000"/>
          <w:kern w:val="0"/>
          <w:sz w:val="32"/>
          <w:szCs w:val="32"/>
          <w:lang w:val="en-US" w:eastAsia="zh-CN"/>
        </w:rPr>
        <w:t>引导和</w:t>
      </w:r>
      <w:r>
        <w:rPr>
          <w:rFonts w:hint="eastAsia" w:ascii="仿宋" w:hAnsi="仿宋" w:eastAsia="仿宋" w:cs="仿宋"/>
          <w:color w:val="000000"/>
          <w:kern w:val="0"/>
          <w:sz w:val="32"/>
          <w:szCs w:val="32"/>
        </w:rPr>
        <w:t>在监督人员的监督下</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招标人(招标代理机构)代表将</w:t>
      </w:r>
      <w:r>
        <w:rPr>
          <w:rFonts w:hint="eastAsia" w:ascii="仿宋" w:hAnsi="仿宋" w:eastAsia="仿宋" w:cs="仿宋"/>
          <w:color w:val="000000"/>
          <w:kern w:val="0"/>
          <w:sz w:val="32"/>
          <w:szCs w:val="32"/>
          <w:lang w:val="en-US" w:eastAsia="zh-CN"/>
        </w:rPr>
        <w:t>评标</w:t>
      </w:r>
      <w:r>
        <w:rPr>
          <w:rFonts w:hint="eastAsia" w:ascii="仿宋" w:hAnsi="仿宋" w:eastAsia="仿宋" w:cs="仿宋"/>
          <w:color w:val="000000"/>
          <w:kern w:val="0"/>
          <w:sz w:val="32"/>
          <w:szCs w:val="32"/>
        </w:rPr>
        <w:t>资料送到</w:t>
      </w:r>
      <w:r>
        <w:rPr>
          <w:rFonts w:hint="eastAsia" w:ascii="仿宋" w:hAnsi="仿宋" w:eastAsia="仿宋" w:cs="仿宋"/>
          <w:color w:val="000000"/>
          <w:kern w:val="0"/>
          <w:sz w:val="32"/>
          <w:szCs w:val="32"/>
          <w:lang w:val="en-US" w:eastAsia="zh-CN"/>
        </w:rPr>
        <w:t>评审现场</w:t>
      </w:r>
      <w:r>
        <w:rPr>
          <w:rFonts w:hint="eastAsia" w:ascii="仿宋" w:hAnsi="仿宋" w:eastAsia="仿宋" w:cs="仿宋"/>
          <w:color w:val="000000"/>
          <w:kern w:val="0"/>
          <w:sz w:val="32"/>
          <w:szCs w:val="32"/>
        </w:rPr>
        <w:t>门禁处，</w:t>
      </w:r>
      <w:r>
        <w:rPr>
          <w:rFonts w:hint="eastAsia" w:ascii="仿宋" w:hAnsi="仿宋" w:eastAsia="仿宋" w:cs="仿宋"/>
          <w:color w:val="000000"/>
          <w:kern w:val="0"/>
          <w:sz w:val="32"/>
          <w:szCs w:val="32"/>
          <w:lang w:val="en-US" w:eastAsia="zh-CN"/>
        </w:rPr>
        <w:t>并办理签字、</w:t>
      </w:r>
      <w:r>
        <w:rPr>
          <w:rFonts w:hint="eastAsia" w:ascii="仿宋" w:hAnsi="仿宋" w:eastAsia="仿宋" w:cs="仿宋"/>
          <w:color w:val="000000"/>
          <w:kern w:val="0"/>
          <w:sz w:val="32"/>
          <w:szCs w:val="32"/>
        </w:rPr>
        <w:t>交接手续。</w:t>
      </w:r>
    </w:p>
    <w:p w14:paraId="5FD4DB8C">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rPr>
        <w:t>③</w:t>
      </w:r>
      <w:r>
        <w:rPr>
          <w:rFonts w:hint="eastAsia" w:ascii="仿宋" w:hAnsi="仿宋" w:eastAsia="仿宋" w:cs="仿宋"/>
          <w:color w:val="000000"/>
          <w:kern w:val="0"/>
          <w:sz w:val="32"/>
          <w:szCs w:val="32"/>
        </w:rPr>
        <w:t>招标人(招标代理机构)代表在交易评审处工作人员、监督人员的监督下，迅速将招标文件(含资格预审文件)、所有投标文件(含投标申请书)、</w:t>
      </w:r>
      <w:r>
        <w:rPr>
          <w:rFonts w:hint="eastAsia" w:ascii="仿宋" w:hAnsi="仿宋" w:eastAsia="仿宋" w:cs="仿宋"/>
          <w:color w:val="000000"/>
          <w:kern w:val="0"/>
          <w:sz w:val="32"/>
          <w:szCs w:val="32"/>
          <w:lang w:val="en-US" w:eastAsia="zh-CN"/>
        </w:rPr>
        <w:t>开标记录、</w:t>
      </w:r>
      <w:r>
        <w:rPr>
          <w:rFonts w:hint="eastAsia" w:ascii="仿宋" w:hAnsi="仿宋" w:eastAsia="仿宋" w:cs="仿宋"/>
          <w:color w:val="000000"/>
          <w:kern w:val="0"/>
          <w:sz w:val="32"/>
          <w:szCs w:val="32"/>
        </w:rPr>
        <w:t>评标需用的表格、计算器、笔等必需资料及用品完整地送至相应的评标室内分放好，并将</w:t>
      </w:r>
      <w:r>
        <w:rPr>
          <w:rFonts w:hint="eastAsia" w:ascii="仿宋" w:hAnsi="仿宋" w:eastAsia="仿宋" w:cs="仿宋"/>
          <w:color w:val="000000"/>
          <w:kern w:val="0"/>
          <w:sz w:val="32"/>
          <w:szCs w:val="32"/>
          <w:lang w:val="en-US" w:eastAsia="zh-CN"/>
        </w:rPr>
        <w:t>与评标</w:t>
      </w:r>
      <w:r>
        <w:rPr>
          <w:rFonts w:hint="eastAsia" w:ascii="仿宋" w:hAnsi="仿宋" w:eastAsia="仿宋" w:cs="仿宋"/>
          <w:color w:val="000000"/>
          <w:kern w:val="0"/>
          <w:sz w:val="32"/>
          <w:szCs w:val="32"/>
        </w:rPr>
        <w:t>有关</w:t>
      </w:r>
      <w:r>
        <w:rPr>
          <w:rFonts w:hint="eastAsia" w:ascii="仿宋" w:hAnsi="仿宋" w:eastAsia="仿宋" w:cs="仿宋"/>
          <w:color w:val="000000"/>
          <w:kern w:val="0"/>
          <w:sz w:val="32"/>
          <w:szCs w:val="32"/>
          <w:lang w:val="en-US" w:eastAsia="zh-CN"/>
        </w:rPr>
        <w:t>的电子文档</w:t>
      </w:r>
      <w:r>
        <w:rPr>
          <w:rFonts w:hint="eastAsia" w:ascii="仿宋" w:hAnsi="仿宋" w:eastAsia="仿宋" w:cs="仿宋"/>
          <w:color w:val="000000"/>
          <w:kern w:val="0"/>
          <w:sz w:val="32"/>
          <w:szCs w:val="32"/>
        </w:rPr>
        <w:t>予以安装。</w:t>
      </w:r>
    </w:p>
    <w:p w14:paraId="46EFA3EE">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Calibri" w:hAnsi="Calibri" w:eastAsia="仿宋" w:cs="Calibri"/>
          <w:color w:val="000000"/>
          <w:kern w:val="0"/>
          <w:sz w:val="32"/>
          <w:szCs w:val="32"/>
          <w:lang w:val="en-US" w:eastAsia="zh-CN"/>
        </w:rPr>
        <w:t>④</w:t>
      </w:r>
      <w:r>
        <w:rPr>
          <w:rFonts w:hint="eastAsia" w:ascii="仿宋" w:hAnsi="仿宋" w:eastAsia="仿宋" w:cs="仿宋"/>
          <w:color w:val="000000"/>
          <w:kern w:val="0"/>
          <w:sz w:val="32"/>
          <w:szCs w:val="32"/>
        </w:rPr>
        <w:t>所有非评标人员随即离开评标现场。</w:t>
      </w:r>
    </w:p>
    <w:p w14:paraId="31DDE5A7">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kern w:val="0"/>
          <w:sz w:val="32"/>
          <w:szCs w:val="32"/>
          <w:lang w:val="en-US" w:eastAsia="zh-CN"/>
        </w:rPr>
        <w:t>2</w:t>
      </w: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评标</w:t>
      </w:r>
      <w:r>
        <w:rPr>
          <w:rFonts w:hint="eastAsia" w:ascii="仿宋" w:hAnsi="仿宋" w:eastAsia="仿宋" w:cs="仿宋"/>
          <w:b w:val="0"/>
          <w:bCs w:val="0"/>
          <w:color w:val="000000"/>
          <w:kern w:val="0"/>
          <w:sz w:val="32"/>
          <w:szCs w:val="32"/>
        </w:rPr>
        <w:t>专家的准入</w:t>
      </w:r>
      <w:r>
        <w:rPr>
          <w:rFonts w:hint="eastAsia" w:ascii="仿宋" w:hAnsi="仿宋" w:eastAsia="仿宋" w:cs="仿宋"/>
          <w:b w:val="0"/>
          <w:bCs w:val="0"/>
          <w:color w:val="000000"/>
          <w:kern w:val="0"/>
          <w:sz w:val="32"/>
          <w:szCs w:val="32"/>
          <w:lang w:eastAsia="zh-CN"/>
        </w:rPr>
        <w:t>。</w:t>
      </w:r>
    </w:p>
    <w:p w14:paraId="50647C0C">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rPr>
        <w:t>①</w:t>
      </w:r>
      <w:r>
        <w:rPr>
          <w:rFonts w:hint="eastAsia" w:ascii="仿宋" w:hAnsi="仿宋" w:eastAsia="仿宋" w:cs="仿宋"/>
          <w:color w:val="000000"/>
          <w:kern w:val="0"/>
          <w:sz w:val="32"/>
          <w:szCs w:val="32"/>
          <w:lang w:val="en-US" w:eastAsia="zh-CN"/>
        </w:rPr>
        <w:t>评标</w:t>
      </w:r>
      <w:r>
        <w:rPr>
          <w:rFonts w:hint="eastAsia" w:ascii="仿宋" w:hAnsi="仿宋" w:eastAsia="仿宋" w:cs="仿宋"/>
          <w:color w:val="000000"/>
          <w:kern w:val="0"/>
          <w:sz w:val="32"/>
          <w:szCs w:val="32"/>
        </w:rPr>
        <w:t>专家只能从</w:t>
      </w:r>
      <w:r>
        <w:rPr>
          <w:rFonts w:hint="eastAsia" w:ascii="仿宋" w:hAnsi="仿宋" w:eastAsia="仿宋" w:cs="仿宋"/>
          <w:color w:val="000000"/>
          <w:kern w:val="0"/>
          <w:sz w:val="32"/>
          <w:szCs w:val="32"/>
          <w:lang w:val="en-US" w:eastAsia="zh-CN"/>
        </w:rPr>
        <w:t>评审现场管理</w:t>
      </w:r>
      <w:r>
        <w:rPr>
          <w:rFonts w:hint="eastAsia" w:ascii="仿宋" w:hAnsi="仿宋" w:eastAsia="仿宋" w:cs="仿宋"/>
          <w:color w:val="000000"/>
          <w:kern w:val="0"/>
          <w:sz w:val="32"/>
          <w:szCs w:val="32"/>
        </w:rPr>
        <w:t>门禁处进出。</w:t>
      </w:r>
    </w:p>
    <w:p w14:paraId="343F3AEA">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rPr>
        <w:t>②</w:t>
      </w:r>
      <w:r>
        <w:rPr>
          <w:rFonts w:hint="eastAsia" w:ascii="仿宋" w:hAnsi="仿宋" w:eastAsia="仿宋" w:cs="仿宋"/>
          <w:color w:val="000000"/>
          <w:kern w:val="0"/>
          <w:sz w:val="32"/>
          <w:szCs w:val="32"/>
        </w:rPr>
        <w:t>评标专家</w:t>
      </w:r>
      <w:r>
        <w:rPr>
          <w:rFonts w:hint="eastAsia" w:ascii="仿宋" w:hAnsi="仿宋" w:eastAsia="仿宋" w:cs="仿宋"/>
          <w:color w:val="000000"/>
          <w:kern w:val="0"/>
          <w:sz w:val="32"/>
          <w:szCs w:val="32"/>
          <w:lang w:val="en-US" w:eastAsia="zh-CN"/>
        </w:rPr>
        <w:t>进入评标室前</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须</w:t>
      </w:r>
      <w:r>
        <w:rPr>
          <w:rFonts w:hint="eastAsia" w:ascii="仿宋" w:hAnsi="仿宋" w:eastAsia="仿宋" w:cs="仿宋"/>
          <w:color w:val="000000"/>
          <w:kern w:val="0"/>
          <w:sz w:val="32"/>
          <w:szCs w:val="32"/>
        </w:rPr>
        <w:t>将随身携带的所有通讯工具存放至储物柜</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并</w:t>
      </w:r>
      <w:r>
        <w:rPr>
          <w:rFonts w:hint="eastAsia" w:ascii="仿宋" w:hAnsi="仿宋" w:eastAsia="仿宋" w:cs="仿宋"/>
          <w:color w:val="000000"/>
          <w:kern w:val="0"/>
          <w:sz w:val="32"/>
          <w:szCs w:val="32"/>
        </w:rPr>
        <w:t>通过</w:t>
      </w:r>
      <w:r>
        <w:rPr>
          <w:rFonts w:hint="eastAsia" w:ascii="仿宋" w:hAnsi="仿宋" w:eastAsia="仿宋" w:cs="仿宋"/>
          <w:color w:val="000000"/>
          <w:kern w:val="0"/>
          <w:sz w:val="32"/>
          <w:szCs w:val="32"/>
          <w:lang w:val="en-US" w:eastAsia="zh-CN"/>
        </w:rPr>
        <w:t>人脸、身份证等方式识别</w:t>
      </w:r>
      <w:r>
        <w:rPr>
          <w:rFonts w:hint="eastAsia" w:ascii="仿宋" w:hAnsi="仿宋" w:eastAsia="仿宋" w:cs="仿宋"/>
          <w:color w:val="000000"/>
          <w:kern w:val="0"/>
          <w:sz w:val="32"/>
          <w:szCs w:val="32"/>
        </w:rPr>
        <w:t>身份，</w:t>
      </w:r>
      <w:r>
        <w:rPr>
          <w:rFonts w:hint="eastAsia" w:ascii="仿宋" w:hAnsi="仿宋" w:eastAsia="仿宋" w:cs="仿宋"/>
          <w:color w:val="000000"/>
          <w:kern w:val="0"/>
          <w:sz w:val="32"/>
          <w:szCs w:val="32"/>
          <w:lang w:val="en-US" w:eastAsia="zh-CN"/>
        </w:rPr>
        <w:t>之后</w:t>
      </w:r>
      <w:r>
        <w:rPr>
          <w:rFonts w:hint="eastAsia" w:ascii="仿宋" w:hAnsi="仿宋" w:eastAsia="仿宋" w:cs="仿宋"/>
          <w:color w:val="000000"/>
          <w:kern w:val="0"/>
          <w:sz w:val="32"/>
          <w:szCs w:val="32"/>
        </w:rPr>
        <w:t>佩戴评标专家</w:t>
      </w:r>
      <w:r>
        <w:rPr>
          <w:rFonts w:hint="eastAsia" w:ascii="仿宋" w:hAnsi="仿宋" w:eastAsia="仿宋" w:cs="仿宋"/>
          <w:color w:val="000000"/>
          <w:kern w:val="0"/>
          <w:sz w:val="32"/>
          <w:szCs w:val="32"/>
          <w:lang w:val="en-US" w:eastAsia="zh-CN"/>
        </w:rPr>
        <w:t>吊牌</w:t>
      </w:r>
      <w:r>
        <w:rPr>
          <w:rFonts w:hint="eastAsia" w:ascii="仿宋" w:hAnsi="仿宋" w:eastAsia="仿宋" w:cs="仿宋"/>
          <w:color w:val="000000"/>
          <w:kern w:val="0"/>
          <w:sz w:val="32"/>
          <w:szCs w:val="32"/>
        </w:rPr>
        <w:t>进入评标室。</w:t>
      </w:r>
    </w:p>
    <w:p w14:paraId="05065E71">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eastAsia="zh-CN"/>
        </w:rPr>
        <w:t>（</w:t>
      </w:r>
      <w:r>
        <w:rPr>
          <w:rFonts w:hint="eastAsia" w:ascii="仿宋" w:hAnsi="仿宋" w:eastAsia="仿宋" w:cs="仿宋"/>
          <w:b w:val="0"/>
          <w:bCs/>
          <w:color w:val="000000"/>
          <w:kern w:val="0"/>
          <w:sz w:val="32"/>
          <w:szCs w:val="32"/>
          <w:lang w:val="en-US" w:eastAsia="zh-CN"/>
        </w:rPr>
        <w:t>3</w:t>
      </w:r>
      <w:r>
        <w:rPr>
          <w:rFonts w:hint="eastAsia" w:ascii="仿宋" w:hAnsi="仿宋" w:eastAsia="仿宋" w:cs="仿宋"/>
          <w:b w:val="0"/>
          <w:bCs/>
          <w:color w:val="000000"/>
          <w:kern w:val="0"/>
          <w:sz w:val="32"/>
          <w:szCs w:val="32"/>
          <w:lang w:eastAsia="zh-CN"/>
        </w:rPr>
        <w:t>）</w:t>
      </w:r>
      <w:r>
        <w:rPr>
          <w:rFonts w:hint="eastAsia" w:ascii="仿宋" w:hAnsi="仿宋" w:eastAsia="仿宋" w:cs="仿宋"/>
          <w:b w:val="0"/>
          <w:bCs/>
          <w:color w:val="000000"/>
          <w:kern w:val="0"/>
          <w:sz w:val="32"/>
          <w:szCs w:val="32"/>
        </w:rPr>
        <w:t xml:space="preserve"> 评标过程</w:t>
      </w:r>
      <w:r>
        <w:rPr>
          <w:rFonts w:hint="eastAsia" w:ascii="仿宋" w:hAnsi="仿宋" w:eastAsia="仿宋" w:cs="仿宋"/>
          <w:b w:val="0"/>
          <w:bCs/>
          <w:color w:val="000000"/>
          <w:kern w:val="0"/>
          <w:sz w:val="32"/>
          <w:szCs w:val="32"/>
          <w:lang w:eastAsia="zh-CN"/>
        </w:rPr>
        <w:t>。</w:t>
      </w:r>
    </w:p>
    <w:p w14:paraId="7E826EAC">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lang w:val="en-US" w:eastAsia="zh-CN"/>
        </w:rPr>
        <w:t>①</w:t>
      </w:r>
      <w:r>
        <w:rPr>
          <w:rFonts w:hint="eastAsia" w:ascii="仿宋" w:hAnsi="仿宋" w:eastAsia="仿宋" w:cs="仿宋"/>
          <w:color w:val="000000"/>
          <w:kern w:val="0"/>
          <w:sz w:val="32"/>
          <w:szCs w:val="32"/>
        </w:rPr>
        <w:t>在评标进行时，非评标人员</w:t>
      </w:r>
      <w:r>
        <w:rPr>
          <w:rFonts w:hint="eastAsia" w:ascii="仿宋" w:hAnsi="仿宋" w:eastAsia="仿宋" w:cs="仿宋"/>
          <w:color w:val="000000"/>
          <w:kern w:val="0"/>
          <w:sz w:val="32"/>
          <w:szCs w:val="32"/>
          <w:lang w:val="en-US" w:eastAsia="zh-CN"/>
        </w:rPr>
        <w:t>不得</w:t>
      </w:r>
      <w:r>
        <w:rPr>
          <w:rFonts w:hint="eastAsia" w:ascii="仿宋" w:hAnsi="仿宋" w:eastAsia="仿宋" w:cs="仿宋"/>
          <w:color w:val="000000"/>
          <w:kern w:val="0"/>
          <w:sz w:val="32"/>
          <w:szCs w:val="32"/>
        </w:rPr>
        <w:t>擅自进入评标区。</w:t>
      </w:r>
    </w:p>
    <w:p w14:paraId="7F2C1FBE">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lang w:val="en-US" w:eastAsia="zh-CN"/>
        </w:rPr>
        <w:t>②</w:t>
      </w:r>
      <w:r>
        <w:rPr>
          <w:rFonts w:hint="eastAsia" w:ascii="仿宋" w:hAnsi="仿宋" w:eastAsia="仿宋" w:cs="仿宋"/>
          <w:color w:val="000000"/>
          <w:kern w:val="0"/>
          <w:sz w:val="32"/>
          <w:szCs w:val="32"/>
        </w:rPr>
        <w:t>评标委员会</w:t>
      </w:r>
      <w:r>
        <w:rPr>
          <w:rFonts w:hint="eastAsia" w:ascii="仿宋" w:hAnsi="仿宋" w:eastAsia="仿宋" w:cs="仿宋"/>
          <w:color w:val="000000"/>
          <w:kern w:val="0"/>
          <w:sz w:val="32"/>
          <w:szCs w:val="32"/>
          <w:lang w:val="en-US" w:eastAsia="zh-CN"/>
        </w:rPr>
        <w:t>发出的纸质</w:t>
      </w:r>
      <w:r>
        <w:rPr>
          <w:rFonts w:hint="eastAsia" w:ascii="仿宋" w:hAnsi="仿宋" w:eastAsia="仿宋" w:cs="仿宋"/>
          <w:color w:val="000000"/>
          <w:kern w:val="0"/>
          <w:sz w:val="32"/>
          <w:szCs w:val="32"/>
        </w:rPr>
        <w:t>澄清</w:t>
      </w:r>
      <w:r>
        <w:rPr>
          <w:rFonts w:hint="eastAsia" w:ascii="仿宋" w:hAnsi="仿宋" w:eastAsia="仿宋" w:cs="仿宋"/>
          <w:color w:val="000000"/>
          <w:kern w:val="0"/>
          <w:sz w:val="32"/>
          <w:szCs w:val="32"/>
          <w:lang w:val="en-US" w:eastAsia="zh-CN"/>
        </w:rPr>
        <w:t>通知以及相关方的回复资料</w:t>
      </w:r>
      <w:r>
        <w:rPr>
          <w:rFonts w:hint="eastAsia" w:ascii="仿宋" w:hAnsi="仿宋" w:eastAsia="仿宋" w:cs="仿宋"/>
          <w:color w:val="000000"/>
          <w:kern w:val="0"/>
          <w:sz w:val="32"/>
          <w:szCs w:val="32"/>
        </w:rPr>
        <w:t>等，须经监督人员</w:t>
      </w:r>
      <w:r>
        <w:rPr>
          <w:rFonts w:hint="eastAsia" w:ascii="仿宋" w:hAnsi="仿宋" w:eastAsia="仿宋" w:cs="仿宋"/>
          <w:color w:val="000000"/>
          <w:kern w:val="0"/>
          <w:sz w:val="32"/>
          <w:szCs w:val="32"/>
          <w:lang w:val="en-US" w:eastAsia="zh-CN"/>
        </w:rPr>
        <w:t>审查</w:t>
      </w:r>
      <w:r>
        <w:rPr>
          <w:rFonts w:hint="eastAsia" w:ascii="仿宋" w:hAnsi="仿宋" w:eastAsia="仿宋" w:cs="仿宋"/>
          <w:color w:val="000000"/>
          <w:kern w:val="0"/>
          <w:sz w:val="32"/>
          <w:szCs w:val="32"/>
        </w:rPr>
        <w:t>、同意后，由监督人员、省中心工作人员通过评标专家专用通道进行传递</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所有进出资料需进行登记</w:t>
      </w:r>
      <w:r>
        <w:rPr>
          <w:rFonts w:hint="eastAsia" w:ascii="仿宋" w:hAnsi="仿宋" w:eastAsia="仿宋" w:cs="仿宋"/>
          <w:color w:val="000000"/>
          <w:kern w:val="0"/>
          <w:sz w:val="32"/>
          <w:szCs w:val="32"/>
        </w:rPr>
        <w:t>。</w:t>
      </w:r>
    </w:p>
    <w:p w14:paraId="28898BCE">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lang w:val="en-US" w:eastAsia="zh-CN"/>
        </w:rPr>
        <w:t>③</w:t>
      </w:r>
      <w:r>
        <w:rPr>
          <w:rFonts w:hint="eastAsia" w:ascii="仿宋" w:hAnsi="仿宋" w:eastAsia="仿宋" w:cs="仿宋"/>
          <w:color w:val="000000"/>
          <w:kern w:val="0"/>
          <w:sz w:val="32"/>
          <w:szCs w:val="32"/>
        </w:rPr>
        <w:t>异常情况的处理。</w:t>
      </w:r>
      <w:r>
        <w:rPr>
          <w:rFonts w:hint="eastAsia" w:ascii="仿宋" w:hAnsi="仿宋" w:eastAsia="仿宋" w:cs="仿宋"/>
          <w:color w:val="000000"/>
          <w:kern w:val="0"/>
          <w:sz w:val="32"/>
          <w:szCs w:val="32"/>
          <w:lang w:val="en-US" w:eastAsia="zh-CN"/>
        </w:rPr>
        <w:t>如果</w:t>
      </w:r>
      <w:r>
        <w:rPr>
          <w:rFonts w:hint="eastAsia" w:ascii="仿宋" w:hAnsi="仿宋" w:eastAsia="仿宋" w:cs="仿宋"/>
          <w:color w:val="000000"/>
          <w:kern w:val="0"/>
          <w:sz w:val="32"/>
          <w:szCs w:val="32"/>
        </w:rPr>
        <w:t>评审现场出现异常情况，</w:t>
      </w:r>
      <w:r>
        <w:rPr>
          <w:rFonts w:hint="eastAsia" w:ascii="仿宋" w:hAnsi="仿宋" w:eastAsia="仿宋" w:cs="仿宋"/>
          <w:color w:val="000000"/>
          <w:kern w:val="0"/>
          <w:sz w:val="32"/>
          <w:szCs w:val="32"/>
          <w:lang w:val="en-US" w:eastAsia="zh-CN"/>
        </w:rPr>
        <w:t>交易相关方应配合</w:t>
      </w:r>
      <w:r>
        <w:rPr>
          <w:rFonts w:hint="eastAsia" w:ascii="仿宋" w:hAnsi="仿宋" w:eastAsia="仿宋" w:cs="仿宋"/>
          <w:color w:val="000000"/>
          <w:kern w:val="0"/>
          <w:sz w:val="32"/>
          <w:szCs w:val="32"/>
        </w:rPr>
        <w:t>现场监督人员及时处理。</w:t>
      </w:r>
    </w:p>
    <w:p w14:paraId="1D89353F">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Calibri" w:hAnsi="Calibri" w:eastAsia="仿宋" w:cs="Calibri"/>
          <w:color w:val="000000"/>
          <w:kern w:val="0"/>
          <w:sz w:val="32"/>
          <w:szCs w:val="32"/>
          <w:lang w:val="en-US" w:eastAsia="zh-CN"/>
        </w:rPr>
        <w:t>④</w:t>
      </w:r>
      <w:r>
        <w:rPr>
          <w:rFonts w:hint="eastAsia" w:ascii="仿宋" w:hAnsi="仿宋" w:eastAsia="仿宋" w:cs="仿宋"/>
          <w:color w:val="000000"/>
          <w:kern w:val="0"/>
          <w:sz w:val="32"/>
          <w:szCs w:val="32"/>
        </w:rPr>
        <w:t>评审专家食宿安排。</w:t>
      </w:r>
      <w:r>
        <w:rPr>
          <w:rFonts w:hint="eastAsia" w:ascii="仿宋" w:hAnsi="仿宋" w:eastAsia="仿宋" w:cs="仿宋"/>
          <w:color w:val="000000"/>
          <w:kern w:val="0"/>
          <w:sz w:val="32"/>
          <w:szCs w:val="32"/>
          <w:lang w:val="en-US" w:eastAsia="zh-CN"/>
        </w:rPr>
        <w:t>中心</w:t>
      </w:r>
      <w:r>
        <w:rPr>
          <w:rFonts w:hint="eastAsia" w:ascii="仿宋" w:hAnsi="仿宋" w:eastAsia="仿宋" w:cs="仿宋"/>
          <w:color w:val="000000"/>
          <w:kern w:val="0"/>
          <w:sz w:val="32"/>
          <w:szCs w:val="32"/>
        </w:rPr>
        <w:t>负责评审专家的午餐递送</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需隔夜</w:t>
      </w:r>
      <w:r>
        <w:rPr>
          <w:rFonts w:hint="eastAsia" w:ascii="仿宋" w:hAnsi="仿宋" w:eastAsia="仿宋" w:cs="仿宋"/>
          <w:color w:val="000000"/>
          <w:kern w:val="0"/>
          <w:sz w:val="32"/>
          <w:szCs w:val="32"/>
          <w:lang w:val="en-US" w:eastAsia="zh-CN"/>
        </w:rPr>
        <w:t>的</w:t>
      </w:r>
      <w:r>
        <w:rPr>
          <w:rFonts w:hint="eastAsia" w:ascii="仿宋" w:hAnsi="仿宋" w:eastAsia="仿宋" w:cs="仿宋"/>
          <w:color w:val="000000"/>
          <w:kern w:val="0"/>
          <w:sz w:val="32"/>
          <w:szCs w:val="32"/>
        </w:rPr>
        <w:t>评审专家</w:t>
      </w:r>
      <w:r>
        <w:rPr>
          <w:rFonts w:hint="eastAsia" w:ascii="仿宋" w:hAnsi="仿宋" w:eastAsia="仿宋" w:cs="仿宋"/>
          <w:color w:val="000000"/>
          <w:kern w:val="0"/>
          <w:sz w:val="32"/>
          <w:szCs w:val="32"/>
          <w:lang w:val="en-US" w:eastAsia="zh-CN"/>
        </w:rPr>
        <w:t>由中心</w:t>
      </w:r>
      <w:r>
        <w:rPr>
          <w:rFonts w:hint="eastAsia" w:ascii="仿宋" w:hAnsi="仿宋" w:eastAsia="仿宋" w:cs="仿宋"/>
          <w:color w:val="000000"/>
          <w:kern w:val="0"/>
          <w:sz w:val="32"/>
          <w:szCs w:val="32"/>
        </w:rPr>
        <w:t>统一安排食宿</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招标人(招标代理机构)</w:t>
      </w:r>
      <w:r>
        <w:rPr>
          <w:rFonts w:hint="eastAsia" w:ascii="仿宋" w:hAnsi="仿宋" w:eastAsia="仿宋" w:cs="仿宋"/>
          <w:color w:val="000000"/>
          <w:kern w:val="0"/>
          <w:sz w:val="32"/>
          <w:szCs w:val="32"/>
          <w:lang w:val="en-US" w:eastAsia="zh-CN"/>
        </w:rPr>
        <w:t>承担相关费用</w:t>
      </w:r>
      <w:r>
        <w:rPr>
          <w:rFonts w:hint="eastAsia" w:ascii="仿宋" w:hAnsi="仿宋" w:eastAsia="仿宋" w:cs="仿宋"/>
          <w:color w:val="000000"/>
          <w:kern w:val="0"/>
          <w:sz w:val="32"/>
          <w:szCs w:val="32"/>
        </w:rPr>
        <w:t>。</w:t>
      </w:r>
    </w:p>
    <w:p w14:paraId="6CFA0F46">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⑤</w:t>
      </w:r>
      <w:r>
        <w:rPr>
          <w:rFonts w:hint="eastAsia" w:ascii="仿宋" w:hAnsi="仿宋" w:eastAsia="仿宋" w:cs="仿宋"/>
          <w:color w:val="000000"/>
          <w:kern w:val="0"/>
          <w:sz w:val="32"/>
          <w:szCs w:val="32"/>
        </w:rPr>
        <w:t>评标委员会完成书面评标报告并签字后，监督人员</w:t>
      </w:r>
      <w:r>
        <w:rPr>
          <w:rFonts w:hint="eastAsia" w:ascii="仿宋" w:hAnsi="仿宋" w:eastAsia="仿宋" w:cs="仿宋"/>
          <w:color w:val="000000"/>
          <w:kern w:val="0"/>
          <w:sz w:val="32"/>
          <w:szCs w:val="32"/>
          <w:lang w:val="en-US" w:eastAsia="zh-CN"/>
        </w:rPr>
        <w:t>会同</w:t>
      </w:r>
      <w:r>
        <w:rPr>
          <w:rFonts w:hint="eastAsia" w:ascii="仿宋" w:hAnsi="仿宋" w:eastAsia="仿宋" w:cs="仿宋"/>
          <w:color w:val="000000"/>
          <w:kern w:val="0"/>
          <w:sz w:val="32"/>
          <w:szCs w:val="32"/>
        </w:rPr>
        <w:t>招标人(招标代理机构)</w:t>
      </w:r>
      <w:r>
        <w:rPr>
          <w:rFonts w:hint="eastAsia" w:ascii="仿宋" w:hAnsi="仿宋" w:eastAsia="仿宋" w:cs="仿宋"/>
          <w:color w:val="000000"/>
          <w:kern w:val="0"/>
          <w:sz w:val="32"/>
          <w:szCs w:val="32"/>
          <w:lang w:val="en-US" w:eastAsia="zh-CN"/>
        </w:rPr>
        <w:t>检查</w:t>
      </w:r>
      <w:r>
        <w:rPr>
          <w:rFonts w:hint="eastAsia" w:ascii="仿宋" w:hAnsi="仿宋" w:eastAsia="仿宋" w:cs="仿宋"/>
          <w:color w:val="000000"/>
          <w:kern w:val="0"/>
          <w:sz w:val="32"/>
          <w:szCs w:val="32"/>
        </w:rPr>
        <w:t>评标报告</w:t>
      </w:r>
      <w:r>
        <w:rPr>
          <w:rFonts w:hint="eastAsia" w:ascii="仿宋" w:hAnsi="仿宋" w:eastAsia="仿宋" w:cs="仿宋"/>
          <w:color w:val="000000"/>
          <w:kern w:val="0"/>
          <w:sz w:val="32"/>
          <w:szCs w:val="32"/>
          <w:lang w:val="en-US" w:eastAsia="zh-CN"/>
        </w:rPr>
        <w:t>有无明显错误，并提请修正（若有时）</w:t>
      </w:r>
      <w:r>
        <w:rPr>
          <w:rFonts w:hint="eastAsia" w:ascii="仿宋" w:hAnsi="仿宋" w:eastAsia="仿宋" w:cs="仿宋"/>
          <w:color w:val="000000"/>
          <w:kern w:val="0"/>
          <w:sz w:val="32"/>
          <w:szCs w:val="32"/>
        </w:rPr>
        <w:t>。</w:t>
      </w:r>
    </w:p>
    <w:p w14:paraId="6767FDFE">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eastAsia="zh-CN"/>
        </w:rPr>
        <w:t>（</w:t>
      </w:r>
      <w:r>
        <w:rPr>
          <w:rFonts w:hint="eastAsia" w:ascii="仿宋" w:hAnsi="仿宋" w:eastAsia="仿宋" w:cs="仿宋"/>
          <w:b w:val="0"/>
          <w:bCs/>
          <w:color w:val="000000"/>
          <w:kern w:val="0"/>
          <w:sz w:val="32"/>
          <w:szCs w:val="32"/>
          <w:lang w:val="en-US" w:eastAsia="zh-CN"/>
        </w:rPr>
        <w:t>4</w:t>
      </w:r>
      <w:r>
        <w:rPr>
          <w:rFonts w:hint="eastAsia" w:ascii="仿宋" w:hAnsi="仿宋" w:eastAsia="仿宋" w:cs="仿宋"/>
          <w:b w:val="0"/>
          <w:bCs/>
          <w:color w:val="000000"/>
          <w:kern w:val="0"/>
          <w:sz w:val="32"/>
          <w:szCs w:val="32"/>
          <w:lang w:eastAsia="zh-CN"/>
        </w:rPr>
        <w:t>）</w:t>
      </w:r>
      <w:r>
        <w:rPr>
          <w:rFonts w:hint="eastAsia" w:ascii="仿宋" w:hAnsi="仿宋" w:eastAsia="仿宋" w:cs="仿宋"/>
          <w:b w:val="0"/>
          <w:bCs/>
          <w:color w:val="000000"/>
          <w:kern w:val="0"/>
          <w:sz w:val="32"/>
          <w:szCs w:val="32"/>
        </w:rPr>
        <w:t>评标结束</w:t>
      </w:r>
      <w:r>
        <w:rPr>
          <w:rFonts w:hint="eastAsia" w:ascii="仿宋" w:hAnsi="仿宋" w:eastAsia="仿宋" w:cs="仿宋"/>
          <w:b w:val="0"/>
          <w:bCs/>
          <w:color w:val="000000"/>
          <w:kern w:val="0"/>
          <w:sz w:val="32"/>
          <w:szCs w:val="32"/>
          <w:lang w:eastAsia="zh-CN"/>
        </w:rPr>
        <w:t>。</w:t>
      </w:r>
    </w:p>
    <w:p w14:paraId="7F68EDEF">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lang w:val="en-US" w:eastAsia="zh-CN"/>
        </w:rPr>
        <w:t>①</w:t>
      </w:r>
      <w:r>
        <w:rPr>
          <w:rFonts w:hint="eastAsia" w:ascii="仿宋" w:hAnsi="仿宋" w:eastAsia="仿宋" w:cs="仿宋"/>
          <w:color w:val="000000"/>
          <w:kern w:val="0"/>
          <w:sz w:val="32"/>
          <w:szCs w:val="32"/>
        </w:rPr>
        <w:t>评标结束后，招标人(招标代理机构)支付专家评标费用，并在监督人员的监督下负责取走评标室内的所有资料，并将属于省中心的物品按规定进行清点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还原</w:t>
      </w:r>
      <w:r>
        <w:rPr>
          <w:rFonts w:hint="eastAsia" w:ascii="仿宋" w:hAnsi="仿宋" w:eastAsia="仿宋" w:cs="仿宋"/>
          <w:color w:val="000000"/>
          <w:kern w:val="0"/>
          <w:sz w:val="32"/>
          <w:szCs w:val="32"/>
        </w:rPr>
        <w:t>。</w:t>
      </w:r>
    </w:p>
    <w:p w14:paraId="664ABCEF">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lang w:val="en-US" w:eastAsia="zh-CN"/>
        </w:rPr>
        <w:t>②</w:t>
      </w:r>
      <w:r>
        <w:rPr>
          <w:rFonts w:hint="eastAsia" w:ascii="仿宋" w:hAnsi="仿宋" w:eastAsia="仿宋" w:cs="仿宋"/>
          <w:color w:val="000000"/>
          <w:kern w:val="0"/>
          <w:sz w:val="32"/>
          <w:szCs w:val="32"/>
        </w:rPr>
        <w:t>在进出评标室时应注意保持安静，不得影响其它评标室的正常工作。</w:t>
      </w:r>
    </w:p>
    <w:p w14:paraId="208ACC8E">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default" w:ascii="Calibri" w:hAnsi="Calibri" w:eastAsia="仿宋" w:cs="Calibri"/>
          <w:color w:val="000000"/>
          <w:kern w:val="0"/>
          <w:sz w:val="32"/>
          <w:szCs w:val="32"/>
          <w:lang w:val="en-US" w:eastAsia="zh-CN"/>
        </w:rPr>
        <w:t>③</w:t>
      </w:r>
      <w:r>
        <w:rPr>
          <w:rFonts w:hint="eastAsia" w:ascii="仿宋" w:hAnsi="仿宋" w:eastAsia="仿宋" w:cs="仿宋"/>
          <w:color w:val="000000"/>
          <w:kern w:val="0"/>
          <w:sz w:val="32"/>
          <w:szCs w:val="32"/>
        </w:rPr>
        <w:t>招标人(招标代理机构)</w:t>
      </w:r>
      <w:r>
        <w:rPr>
          <w:rFonts w:hint="eastAsia" w:ascii="仿宋" w:hAnsi="仿宋" w:eastAsia="仿宋" w:cs="仿宋"/>
          <w:color w:val="000000"/>
          <w:kern w:val="0"/>
          <w:sz w:val="32"/>
          <w:szCs w:val="32"/>
          <w:lang w:val="en-US" w:eastAsia="zh-CN"/>
        </w:rPr>
        <w:t>应配合</w:t>
      </w:r>
      <w:r>
        <w:rPr>
          <w:rFonts w:hint="eastAsia" w:ascii="仿宋" w:hAnsi="仿宋" w:eastAsia="仿宋" w:cs="仿宋"/>
          <w:color w:val="000000"/>
          <w:kern w:val="0"/>
          <w:sz w:val="32"/>
          <w:szCs w:val="32"/>
        </w:rPr>
        <w:t>交易评审处工作人员留存评标报告</w:t>
      </w:r>
      <w:r>
        <w:rPr>
          <w:rFonts w:hint="eastAsia" w:ascii="仿宋" w:hAnsi="仿宋" w:eastAsia="仿宋" w:cs="仿宋"/>
          <w:color w:val="000000"/>
          <w:kern w:val="0"/>
          <w:sz w:val="32"/>
          <w:szCs w:val="32"/>
          <w:lang w:val="en-US" w:eastAsia="zh-CN"/>
        </w:rPr>
        <w:t>扫描</w:t>
      </w:r>
      <w:r>
        <w:rPr>
          <w:rFonts w:hint="eastAsia" w:ascii="仿宋" w:hAnsi="仿宋" w:eastAsia="仿宋" w:cs="仿宋"/>
          <w:color w:val="000000"/>
          <w:kern w:val="0"/>
          <w:sz w:val="32"/>
          <w:szCs w:val="32"/>
        </w:rPr>
        <w:t>件等资料。</w:t>
      </w:r>
    </w:p>
    <w:p w14:paraId="28BF49DD">
      <w:pPr>
        <w:pStyle w:val="2"/>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p w14:paraId="1012AB03">
      <w:pPr>
        <w:pStyle w:val="2"/>
        <w:ind w:firstLine="643" w:firstLineChars="200"/>
        <w:rPr>
          <w:rFonts w:hint="default"/>
          <w:b/>
          <w:bCs/>
          <w:lang w:val="en-US" w:eastAsia="zh-CN"/>
        </w:rPr>
      </w:pPr>
      <w:r>
        <w:rPr>
          <w:rFonts w:hint="eastAsia" w:ascii="仿宋" w:hAnsi="仿宋" w:eastAsia="仿宋" w:cs="仿宋"/>
          <w:b/>
          <w:bCs/>
          <w:color w:val="000000"/>
          <w:kern w:val="0"/>
          <w:sz w:val="32"/>
          <w:szCs w:val="32"/>
          <w:lang w:val="en-US" w:eastAsia="zh-CN"/>
        </w:rPr>
        <w:t>重要提醒：我单位于2024年8月开始工程建设项目评标专家劳务费线上支付试点工作，需招标人或委托的代理机构在评标专家抽取前，为每个项目（标段）预存不少于系统明确最低额度的评标专家劳务费到指定专门账户，否则，可能影响项目进度。</w:t>
      </w:r>
      <w:bookmarkStart w:id="0" w:name="_GoBack"/>
      <w:bookmarkEnd w:id="0"/>
    </w:p>
    <w:p w14:paraId="13CDD12F">
      <w:pPr>
        <w:keepNext w:val="0"/>
        <w:keepLines w:val="0"/>
        <w:pageBreakBefore w:val="0"/>
        <w:widowControl/>
        <w:kinsoku/>
        <w:wordWrap/>
        <w:overflowPunct/>
        <w:topLinePunct w:val="0"/>
        <w:autoSpaceDE/>
        <w:autoSpaceDN/>
        <w:bidi w:val="0"/>
        <w:snapToGrid/>
        <w:spacing w:line="560" w:lineRule="exact"/>
        <w:ind w:firstLine="800" w:firstLineChars="250"/>
        <w:jc w:val="left"/>
        <w:textAlignment w:val="auto"/>
        <w:rPr>
          <w:rFonts w:hint="eastAsia" w:ascii="仿宋" w:hAnsi="仿宋" w:eastAsia="仿宋" w:cs="仿宋"/>
          <w:color w:val="000000"/>
          <w:kern w:val="0"/>
          <w:sz w:val="32"/>
          <w:szCs w:val="32"/>
          <w:lang w:val="en-US" w:eastAsia="zh-CN"/>
        </w:rPr>
      </w:pPr>
    </w:p>
    <w:p w14:paraId="7A5970DD">
      <w:pPr>
        <w:keepNext w:val="0"/>
        <w:keepLines w:val="0"/>
        <w:pageBreakBefore w:val="0"/>
        <w:widowControl/>
        <w:kinsoku/>
        <w:wordWrap/>
        <w:overflowPunct/>
        <w:topLinePunct w:val="0"/>
        <w:autoSpaceDE/>
        <w:autoSpaceDN/>
        <w:bidi w:val="0"/>
        <w:snapToGrid/>
        <w:spacing w:line="560" w:lineRule="exact"/>
        <w:ind w:firstLine="803" w:firstLineChars="250"/>
        <w:jc w:val="left"/>
        <w:textAlignment w:val="auto"/>
        <w:rPr>
          <w:rFonts w:hint="default"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sym w:font="Wingdings" w:char="00A8"/>
      </w:r>
      <w:r>
        <w:rPr>
          <w:rFonts w:hint="eastAsia" w:ascii="仿宋" w:hAnsi="仿宋" w:eastAsia="仿宋" w:cs="仿宋"/>
          <w:b/>
          <w:bCs/>
          <w:color w:val="auto"/>
          <w:sz w:val="32"/>
          <w:szCs w:val="32"/>
          <w:lang w:val="en-US" w:eastAsia="zh-CN"/>
        </w:rPr>
        <w:t>已知晓，同意按告知书内容进行后续操作。</w:t>
      </w:r>
    </w:p>
    <w:p w14:paraId="7C0E65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C7DDD"/>
    <w:rsid w:val="425B7B95"/>
    <w:rsid w:val="56507CF0"/>
    <w:rsid w:val="59277154"/>
    <w:rsid w:val="63E73E74"/>
    <w:rsid w:val="7E16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宋体" w:hAnsi="宋体" w:eastAsia="宋体" w:cs="宋体"/>
      <w:kern w:val="2"/>
      <w:sz w:val="32"/>
      <w:szCs w:val="32"/>
      <w:lang w:val="zh-CN" w:eastAsia="zh-CN" w:bidi="ar-SA"/>
    </w:rPr>
  </w:style>
  <w:style w:type="paragraph" w:styleId="3">
    <w:name w:val="index 8"/>
    <w:basedOn w:val="1"/>
    <w:next w:val="1"/>
    <w:qFormat/>
    <w:uiPriority w:val="0"/>
    <w:pPr>
      <w:ind w:left="294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4940</Words>
  <Characters>5076</Characters>
  <Lines>0</Lines>
  <Paragraphs>0</Paragraphs>
  <TotalTime>13</TotalTime>
  <ScaleCrop>false</ScaleCrop>
  <LinksUpToDate>false</LinksUpToDate>
  <CharactersWithSpaces>5095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2024-08-08T03:16:00Z</dcterms:created>
  <dc:creator>HP</dc:creator>
  <cp:lastModifiedBy>易知难</cp:lastModifiedBy>
  <dcterms:modified xsi:type="dcterms:W3CDTF">2025-01-10T09:03:31Z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AA993B497FEA441BA3C160B21F322A7B_13</vt:lpwstr>
  </property>
  <property fmtid="{D5CDD505-2E9C-101B-9397-08002B2CF9AE}" pid="4" name="KSOTemplateDocerSaveRecord">
    <vt:lpwstr>eyJoZGlkIjoiMTM4OWEwNDQ5Y2RiOTk2NzIwNDBlZWM5OGVlYTI1ZjgiLCJ1c2VySWQiOiI5NTY3OTU5NTQifQ==</vt:lpwstr>
  </property>
</Properties>
</file>